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e9ef644746e9" w:history="1">
              <w:r>
                <w:rPr>
                  <w:rStyle w:val="Hyperlink"/>
                </w:rPr>
                <w:t>2011-2016年中国手机射频行业市场走势及发展前景预测报告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e9ef644746e9" w:history="1">
              <w:r>
                <w:rPr>
                  <w:rStyle w:val="Hyperlink"/>
                </w:rPr>
                <w:t>2011-2016年中国手机射频行业市场走势及发展前景预测报告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5e9ef644746e9" w:history="1">
                <w:r>
                  <w:rPr>
                    <w:rStyle w:val="Hyperlink"/>
                  </w:rPr>
                  <w:t>https://www.20087.com/2011-12/R_shoujishepinhangyeshichangzoushijifa.html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55e9ef644746e9" w:history="1">
        <w:r>
          <w:rPr>
            <w:rStyle w:val="Hyperlink"/>
          </w:rPr>
          <w:t>2011-2016年中国手机射频行业市场走势及发展前景预测报告</w:t>
        </w:r>
      </w:hyperlink>
      <w:r>
        <w:rPr>
          <w:rFonts w:hint="eastAsia"/>
        </w:rPr>
        <w:t>》基于国家统计局、手机射频相关协会等渠道的资料数据，全方位剖析了手机射频行业的现状与市场需求，详细探讨了手机射频市场规模、产业链构成及价格动态，并针对手机射频各细分市场进行了分析。同时，手机射频报告还对市场前景、发展趋势进行了科学预测，评估了行业内品牌竞争格局、市场集中度以及手机射频重点企业的表现。此外，手机射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手机射频产业基础概述</w:t>
      </w:r>
      <w:r>
        <w:rPr>
          <w:rFonts w:hint="eastAsia"/>
        </w:rPr>
        <w:br/>
      </w: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手机射频和基站通讯</w:t>
      </w:r>
      <w:r>
        <w:rPr>
          <w:rFonts w:hint="eastAsia"/>
        </w:rPr>
        <w:br/>
      </w:r>
      <w:r>
        <w:rPr>
          <w:rFonts w:hint="eastAsia"/>
        </w:rPr>
        <w:t>　　第一节 移动通信基站基础概述</w:t>
      </w:r>
      <w:r>
        <w:rPr>
          <w:rFonts w:hint="eastAsia"/>
        </w:rPr>
        <w:br/>
      </w:r>
      <w:r>
        <w:rPr>
          <w:rFonts w:hint="eastAsia"/>
        </w:rPr>
        <w:t>　　第二节 手机射频和基站通讯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手机射频产业运行背景</w:t>
      </w:r>
      <w:r>
        <w:rPr>
          <w:rFonts w:hint="eastAsia"/>
        </w:rPr>
        <w:br/>
      </w:r>
      <w:r>
        <w:rPr>
          <w:rFonts w:hint="eastAsia"/>
        </w:rPr>
        <w:t>第三章 2010-2011年中国手机行业总体运营动态分析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第二节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第四节 2010-011年中国手机行业售后服务分析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2010-2011年中国3G手机发展综述</w:t>
      </w:r>
      <w:r>
        <w:rPr>
          <w:rFonts w:hint="eastAsia"/>
        </w:rPr>
        <w:br/>
      </w:r>
      <w:r>
        <w:rPr>
          <w:rFonts w:hint="eastAsia"/>
        </w:rPr>
        <w:t>　　第二节 2010-2011年3G手机产业市场发展态势分析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第三节 2010-2011年中国3G手机市场状况分析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2010-2011年中国手机市场发展综述</w:t>
      </w:r>
      <w:r>
        <w:rPr>
          <w:rFonts w:hint="eastAsia"/>
        </w:rPr>
        <w:br/>
      </w:r>
      <w:r>
        <w:rPr>
          <w:rFonts w:hint="eastAsia"/>
        </w:rPr>
        <w:t>　　第二节 2010-2011年中国智能手机行业发展动态分析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2010-2011年中国智能手机市场消费调研</w:t>
      </w:r>
      <w:r>
        <w:rPr>
          <w:rFonts w:hint="eastAsia"/>
        </w:rPr>
        <w:br/>
      </w:r>
      <w:r>
        <w:rPr>
          <w:rFonts w:hint="eastAsia"/>
        </w:rPr>
        <w:t>　　第四节 2010年中国智能手机主要品牌运行态势分析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手机射频产业动态聚焦</w:t>
      </w:r>
      <w:r>
        <w:rPr>
          <w:rFonts w:hint="eastAsia"/>
        </w:rPr>
        <w:br/>
      </w:r>
      <w:r>
        <w:rPr>
          <w:rFonts w:hint="eastAsia"/>
        </w:rPr>
        <w:t>第六章 2010-2011年中国手机射频产业与市场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第二节 200-2011年中国手机射频产业格局</w:t>
      </w:r>
      <w:r>
        <w:rPr>
          <w:rFonts w:hint="eastAsia"/>
        </w:rPr>
        <w:br/>
      </w:r>
      <w:r>
        <w:rPr>
          <w:rFonts w:hint="eastAsia"/>
        </w:rPr>
        <w:t>　　第三节 200-2011年中国手机射频深度研究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手机射频重要元件——砷化镓及砷化镓晶圆代工</w:t>
      </w:r>
      <w:r>
        <w:rPr>
          <w:rFonts w:hint="eastAsia"/>
        </w:rPr>
        <w:br/>
      </w:r>
      <w:r>
        <w:rPr>
          <w:rFonts w:hint="eastAsia"/>
        </w:rPr>
        <w:t>第八章 2010-2011年中国手机射频系统核心——砷化镓元件分析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第二节 2010-2011年中国砷化镓市场分析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全球手机射频系统核心——砷化镓元件生厂商及市场份额分析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第二节 全球手机射频系统——砷化镓晶圆代工生厂商分析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第四节 北京国瑞电子材料有限责任公司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手机射频关联产业分析</w:t>
      </w:r>
      <w:r>
        <w:rPr>
          <w:rFonts w:hint="eastAsia"/>
        </w:rPr>
        <w:br/>
      </w:r>
      <w:r>
        <w:rPr>
          <w:rFonts w:hint="eastAsia"/>
        </w:rPr>
        <w:t>第十一章 2010-2011年中国移动通信基站产业运行态势分析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2010-2011年中国移动通信基站产重要性</w:t>
      </w:r>
      <w:r>
        <w:rPr>
          <w:rFonts w:hint="eastAsia"/>
        </w:rPr>
        <w:br/>
      </w:r>
      <w:r>
        <w:rPr>
          <w:rFonts w:hint="eastAsia"/>
        </w:rPr>
        <w:t>　　第二节 2010-2011年中国移动通信基站现状综述</w:t>
      </w:r>
      <w:r>
        <w:rPr>
          <w:rFonts w:hint="eastAsia"/>
        </w:rPr>
        <w:br/>
      </w:r>
      <w:r>
        <w:rPr>
          <w:rFonts w:hint="eastAsia"/>
        </w:rPr>
        <w:t>　　第三节 2010-2011年中国移动通信基站设备领域探析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第四节 2010-2011年中国移动通信基站产业景气度分析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第五节 2010-2011年中国移动通信基站热点问题探讨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2010-2011年中国手机天线面临的挑战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手机射频厂商研究</w:t>
      </w:r>
      <w:r>
        <w:rPr>
          <w:rFonts w:hint="eastAsia"/>
        </w:rPr>
        <w:br/>
      </w:r>
      <w:r>
        <w:rPr>
          <w:rFonts w:hint="eastAsia"/>
        </w:rPr>
        <w:t>第十三章 2010-2011年国内外手机射频厂家研究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手机射频产业前瞻与投资战略研究</w:t>
      </w:r>
      <w:r>
        <w:rPr>
          <w:rFonts w:hint="eastAsia"/>
        </w:rPr>
        <w:br/>
      </w:r>
      <w:r>
        <w:rPr>
          <w:rFonts w:hint="eastAsia"/>
        </w:rPr>
        <w:t>第十五章 2012-2016年中国手机射频产业前景预测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2012-2016年中国手机射频产业前景展望</w:t>
      </w:r>
      <w:r>
        <w:rPr>
          <w:rFonts w:hint="eastAsia"/>
        </w:rPr>
        <w:br/>
      </w:r>
      <w:r>
        <w:rPr>
          <w:rFonts w:hint="eastAsia"/>
        </w:rPr>
        <w:t>　　第三节 2012-2016年中国手机射频产业新趋势预测分析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第三节 2012-2016年中国手机射频行业投资机会分析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第五节 [中~智~林~]专家投资观点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GMSK调制平移环结构</w:t>
      </w:r>
      <w:r>
        <w:rPr>
          <w:rFonts w:hint="eastAsia"/>
        </w:rPr>
        <w:br/>
      </w:r>
      <w:r>
        <w:rPr>
          <w:rFonts w:hint="eastAsia"/>
        </w:rPr>
        <w:t>　　图表 2 极性结构框图</w:t>
      </w:r>
      <w:r>
        <w:rPr>
          <w:rFonts w:hint="eastAsia"/>
        </w:rPr>
        <w:br/>
      </w:r>
      <w:r>
        <w:rPr>
          <w:rFonts w:hint="eastAsia"/>
        </w:rPr>
        <w:t>　　图表 3 极性“Lite”结构框图</w:t>
      </w:r>
      <w:r>
        <w:rPr>
          <w:rFonts w:hint="eastAsia"/>
        </w:rPr>
        <w:br/>
      </w:r>
      <w:r>
        <w:rPr>
          <w:rFonts w:hint="eastAsia"/>
        </w:rPr>
        <w:t>　　图表 4 极性开环结构框图</w:t>
      </w:r>
      <w:r>
        <w:rPr>
          <w:rFonts w:hint="eastAsia"/>
        </w:rPr>
        <w:br/>
      </w:r>
      <w:r>
        <w:rPr>
          <w:rFonts w:hint="eastAsia"/>
        </w:rPr>
        <w:t>　　图表 5 线性或零差结构框图</w:t>
      </w:r>
      <w:r>
        <w:rPr>
          <w:rFonts w:hint="eastAsia"/>
        </w:rPr>
        <w:br/>
      </w:r>
      <w:r>
        <w:rPr>
          <w:rFonts w:hint="eastAsia"/>
        </w:rPr>
        <w:t>　　图表 6 各种调制架构比较</w:t>
      </w:r>
      <w:r>
        <w:rPr>
          <w:rFonts w:hint="eastAsia"/>
        </w:rPr>
        <w:br/>
      </w:r>
      <w:r>
        <w:rPr>
          <w:rFonts w:hint="eastAsia"/>
        </w:rPr>
        <w:t>　　图表 7 2011年1-6月中国手机产量分省市统计</w:t>
      </w:r>
      <w:r>
        <w:rPr>
          <w:rFonts w:hint="eastAsia"/>
        </w:rPr>
        <w:br/>
      </w:r>
      <w:r>
        <w:rPr>
          <w:rFonts w:hint="eastAsia"/>
        </w:rPr>
        <w:t>　　图表 8 2011年9月中国手机市场品牌关注比例分布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9 2011年8-9月中国手机市场品牌关注比例对比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10 2011年9月中国手机市场产品关注排名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11 2011年9月中国手机市场最受关注十五大产品及其参数</w:t>
      </w:r>
      <w:r>
        <w:rPr>
          <w:rFonts w:hint="eastAsia"/>
        </w:rPr>
        <w:br/>
      </w:r>
      <w:r>
        <w:rPr>
          <w:rFonts w:hint="eastAsia"/>
        </w:rPr>
        <w:t>　　图表 12 2008年我国手机生产与全球出货量比较（亿部）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13 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14 2008年1-12月我国手机每月出口及增速情况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15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18 2010年手机行业投诉主要质量问题分析</w:t>
      </w:r>
      <w:r>
        <w:rPr>
          <w:rFonts w:hint="eastAsia"/>
        </w:rPr>
        <w:br/>
      </w:r>
      <w:r>
        <w:rPr>
          <w:rFonts w:hint="eastAsia"/>
        </w:rPr>
        <w:t>　　图表 19 2010年手机行业投诉主要售后问题分析</w:t>
      </w:r>
      <w:r>
        <w:rPr>
          <w:rFonts w:hint="eastAsia"/>
        </w:rPr>
        <w:br/>
      </w:r>
      <w:r>
        <w:rPr>
          <w:rFonts w:hint="eastAsia"/>
        </w:rPr>
        <w:t>　　图表 20 2010年手机行业投诉热点机型</w:t>
      </w:r>
      <w:r>
        <w:rPr>
          <w:rFonts w:hint="eastAsia"/>
        </w:rPr>
        <w:br/>
      </w:r>
      <w:r>
        <w:rPr>
          <w:rFonts w:hint="eastAsia"/>
        </w:rPr>
        <w:t>　　图表 21 2010年中国3G手机市场品牌关注比例分布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22 2009－2010年中国3G手机市场品牌关注比例对比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23 2010年Q1－Q4中国3G手机市场品牌关注排名对比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24 2010年中国3G手机市场不同制式产品关注比例分布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 25 2010年中国3G手机市场不同价格段产品关注比例分布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26 2010年中国3G手机市场、整体手机市场不同价格段产品关注比例对比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27 三星业绩分析</w:t>
      </w:r>
      <w:r>
        <w:rPr>
          <w:rFonts w:hint="eastAsia"/>
        </w:rPr>
        <w:br/>
      </w:r>
      <w:r>
        <w:rPr>
          <w:rFonts w:hint="eastAsia"/>
        </w:rPr>
        <w:t>　　图表 29 2010年手机射频相关公司收入统计</w:t>
      </w:r>
      <w:r>
        <w:rPr>
          <w:rFonts w:hint="eastAsia"/>
        </w:rPr>
        <w:br/>
      </w:r>
      <w:r>
        <w:rPr>
          <w:rFonts w:hint="eastAsia"/>
        </w:rPr>
        <w:t>　　图表 30 PVT 功率--时间模板</w:t>
      </w:r>
      <w:r>
        <w:rPr>
          <w:rFonts w:hint="eastAsia"/>
        </w:rPr>
        <w:br/>
      </w:r>
      <w:r>
        <w:rPr>
          <w:rFonts w:hint="eastAsia"/>
        </w:rPr>
        <w:t>　　图表 31 功率控制环路的数学模型</w:t>
      </w:r>
      <w:r>
        <w:rPr>
          <w:rFonts w:hint="eastAsia"/>
        </w:rPr>
        <w:br/>
      </w:r>
      <w:r>
        <w:rPr>
          <w:rFonts w:hint="eastAsia"/>
        </w:rPr>
        <w:t>　　图表 32 输出功率检测反馈控制电路设计</w:t>
      </w:r>
      <w:r>
        <w:rPr>
          <w:rFonts w:hint="eastAsia"/>
        </w:rPr>
        <w:br/>
      </w:r>
      <w:r>
        <w:rPr>
          <w:rFonts w:hint="eastAsia"/>
        </w:rPr>
        <w:t>　　图表 33 砷化镓基本属性</w:t>
      </w:r>
      <w:r>
        <w:rPr>
          <w:rFonts w:hint="eastAsia"/>
        </w:rPr>
        <w:br/>
      </w:r>
      <w:r>
        <w:rPr>
          <w:rFonts w:hint="eastAsia"/>
        </w:rPr>
        <w:t>　　图表 34 近4年北京通美晶体技术有限公司总资产周转次数变化情况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近4年北京通美晶体技术有限公司销售毛利率变化情况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近4年北京通美晶体技术有限公司资产负债率变化情况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近4年北京通美晶体技术有限公司固定资产周转次数情况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近4年北京通美晶体技术有限公司流动资产周转次数变化情况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近4年北京通美晶体技术有限公司产权比率变化情况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近4年北京通美晶体技术有限公司已获利息倍数变化情况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近4年江苏中显机械有限公司总资产周转次数变化情况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近4年江苏中显机械有限公司销售毛利率变化情况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近4年江苏中显机械有限公司资产负债率变化情况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近4年江苏中显机械有限公司固定资产周转次数情况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近4年江苏中显机械有限公司流动资产周转次数变化情况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近4年江苏中显机械有限公司产权比率变化情况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近4年江苏中显机械有限公司已获利息倍数变化情况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近4年新乡市神舟晶体科技发展有限公司总资产周转次数变化情况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近4年新乡市神舟晶体科技发展有限公司销售毛利率变化情况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近4年新乡市神舟晶体科技发展有限公司资产负债率变化情况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近4年新乡市神舟晶体科技发展有限公司固定资产周转次数情况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近4年新乡市神舟晶体科技发展有限公司流动资产周转次数变化情况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近4年新乡市神舟晶体科技发展有限公司产权比率变化情况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近4年新乡市神舟晶体科技发展有限公司已获利息倍数变化情况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近4年北京国瑞电子材料有限责任公司总资产周转次数变化情况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近4年北京国瑞电子材料有限责任公司销售毛利率变化情况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近4年北京国瑞电子材料有限责任公司资产负债率变化情况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近4年北京国瑞电子材料有限责任公司固定资产周转次数情况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近4年北京国瑞电子材料有限责任公司流动资产周转次数变化情况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近4年北京国瑞电子材料有限责任公司产权比率变化情况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近4年北京国瑞电子材料有限责任公司已获利息倍数变化情况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移动通信基站在国民经济中的地位分析</w:t>
      </w:r>
      <w:r>
        <w:rPr>
          <w:rFonts w:hint="eastAsia"/>
        </w:rPr>
        <w:br/>
      </w:r>
      <w:r>
        <w:rPr>
          <w:rFonts w:hint="eastAsia"/>
        </w:rPr>
        <w:t>　　图表 68 手机射频行业发展周期分析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e9ef644746e9" w:history="1">
        <w:r>
          <w:rPr>
            <w:rStyle w:val="Hyperlink"/>
          </w:rPr>
          <w:t>2011-2016年中国手机射频行业市场走势及发展前景预测报告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5e9ef644746e9" w:history="1">
        <w:r>
          <w:rPr>
            <w:rStyle w:val="Hyperlink"/>
          </w:rPr>
          <w:t>https://www.20087.com/2011-12/R_shoujishepinhangyeshichangzoushijifa.html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2866df65042b9" w:history="1">
      <w:r>
        <w:rPr>
          <w:rStyle w:val="Hyperlink"/>
        </w:rPr>
        <w:t>2011-2016年中国手机射频行业市场走势及发展前景预测报告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oujishepinhangyeshichangzoushijifa.html" TargetMode="External" Id="R4655e9ef644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oujishepinhangyeshichangzoushijifa.html" TargetMode="External" Id="Rf0b2866df650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2011-12-19T05:29:00Z</dcterms:created>
  <dcterms:modified xsi:type="dcterms:W3CDTF">2011-12-19T06:29:00Z</dcterms:modified>
  <dc:subject>2011-2016年中国手机射频行业市场走势及发展前景预测报告</dc:subject>
  <dc:title>2011-2016年中国手机射频行业市场走势及发展前景预测报告</dc:title>
  <cp:keywords>2011-2016年中国手机射频行业市场走势及发展前景预测报告</cp:keywords>
  <dc:description>2011-2016年中国手机射频行业市场走势及发展前景预测报告</dc:description>
</cp:coreProperties>
</file>