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769687d0454c" w:history="1">
              <w:r>
                <w:rPr>
                  <w:rStyle w:val="Hyperlink"/>
                </w:rPr>
                <w:t>2012年中国公务航空市场深度调研分析报告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769687d0454c" w:history="1">
              <w:r>
                <w:rPr>
                  <w:rStyle w:val="Hyperlink"/>
                </w:rPr>
                <w:t>2012年中国公务航空市场深度调研分析报告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1769687d0454c" w:history="1">
                <w:r>
                  <w:rPr>
                    <w:rStyle w:val="Hyperlink"/>
                  </w:rPr>
                  <w:t>https://www.20087.com/2011-12/R_gongwuhangkongshichangshendudiaoyanf.html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2009-2014年公务机产业及通用航空概述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2009-2014年公务机简述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2009-2014年通用航空界定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2009-2014年通用航空产业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2009-2014年经济运行</w:t>
      </w:r>
      <w:r>
        <w:rPr>
          <w:rFonts w:hint="eastAsia"/>
        </w:rPr>
        <w:br/>
      </w:r>
      <w:r>
        <w:rPr>
          <w:rFonts w:hint="eastAsia"/>
        </w:rPr>
        <w:t>　　　　一 2003-2014年经济运营</w:t>
      </w:r>
      <w:r>
        <w:rPr>
          <w:rFonts w:hint="eastAsia"/>
        </w:rPr>
        <w:br/>
      </w:r>
      <w:r>
        <w:rPr>
          <w:rFonts w:hint="eastAsia"/>
        </w:rPr>
        <w:t>　　　　二 2009-2014年经济前景</w:t>
      </w:r>
      <w:r>
        <w:rPr>
          <w:rFonts w:hint="eastAsia"/>
        </w:rPr>
        <w:br/>
      </w:r>
      <w:r>
        <w:rPr>
          <w:rFonts w:hint="eastAsia"/>
        </w:rPr>
        <w:t>　　第二节 2014年财富100强</w:t>
      </w:r>
      <w:r>
        <w:rPr>
          <w:rFonts w:hint="eastAsia"/>
        </w:rPr>
        <w:br/>
      </w:r>
      <w:r>
        <w:rPr>
          <w:rFonts w:hint="eastAsia"/>
        </w:rPr>
        <w:t>　　　　一 2014年全球财富百强</w:t>
      </w:r>
      <w:r>
        <w:rPr>
          <w:rFonts w:hint="eastAsia"/>
        </w:rPr>
        <w:br/>
      </w:r>
      <w:r>
        <w:rPr>
          <w:rFonts w:hint="eastAsia"/>
        </w:rPr>
        <w:t>　　　　二 2014年世界500强中国公司</w:t>
      </w:r>
      <w:r>
        <w:rPr>
          <w:rFonts w:hint="eastAsia"/>
        </w:rPr>
        <w:br/>
      </w:r>
      <w:r>
        <w:rPr>
          <w:rFonts w:hint="eastAsia"/>
        </w:rPr>
        <w:t>　　第三节 2014年富豪分布</w:t>
      </w:r>
      <w:r>
        <w:rPr>
          <w:rFonts w:hint="eastAsia"/>
        </w:rPr>
        <w:br/>
      </w:r>
      <w:r>
        <w:rPr>
          <w:rFonts w:hint="eastAsia"/>
        </w:rPr>
        <w:t>　　　　一 2014中国亿万富豪调查</w:t>
      </w:r>
      <w:r>
        <w:rPr>
          <w:rFonts w:hint="eastAsia"/>
        </w:rPr>
        <w:br/>
      </w:r>
      <w:r>
        <w:rPr>
          <w:rFonts w:hint="eastAsia"/>
        </w:rPr>
        <w:t>　　　　二 2014胡润财富报告分析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2009-2014年中国通用航空运营市场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2009-2014年通用航空机场和飞机数量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2015-2021年通用航空市场规模分析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2015-2021年通用航空市场业务结构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2009-2014年公务机现状</w:t>
      </w:r>
      <w:r>
        <w:rPr>
          <w:rFonts w:hint="eastAsia"/>
        </w:rPr>
        <w:br/>
      </w:r>
      <w:r>
        <w:rPr>
          <w:rFonts w:hint="eastAsia"/>
        </w:rPr>
        <w:t>　　　　一 2009-2014年公务机数量</w:t>
      </w:r>
      <w:r>
        <w:rPr>
          <w:rFonts w:hint="eastAsia"/>
        </w:rPr>
        <w:br/>
      </w:r>
      <w:r>
        <w:rPr>
          <w:rFonts w:hint="eastAsia"/>
        </w:rPr>
        <w:t>　　　　二 2010-2021年前景预测</w:t>
      </w:r>
      <w:r>
        <w:rPr>
          <w:rFonts w:hint="eastAsia"/>
        </w:rPr>
        <w:br/>
      </w:r>
      <w:r>
        <w:rPr>
          <w:rFonts w:hint="eastAsia"/>
        </w:rPr>
        <w:t>　　第二节 2009-2014年公务机运营</w:t>
      </w:r>
      <w:r>
        <w:rPr>
          <w:rFonts w:hint="eastAsia"/>
        </w:rPr>
        <w:br/>
      </w:r>
      <w:r>
        <w:rPr>
          <w:rFonts w:hint="eastAsia"/>
        </w:rPr>
        <w:t>　　　　一 2009-2014年公务机运营规模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2009-2014年运营竞争格局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2009-2014年全球公务机制造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2009-2014年全球公务机产量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2009-2014年美国公务机产量</w:t>
      </w:r>
      <w:r>
        <w:rPr>
          <w:rFonts w:hint="eastAsia"/>
        </w:rPr>
        <w:br/>
      </w:r>
      <w:r>
        <w:rPr>
          <w:rFonts w:hint="eastAsia"/>
        </w:rPr>
        <w:t>　　第二节 2009-2014年市场竞争格局</w:t>
      </w:r>
      <w:r>
        <w:rPr>
          <w:rFonts w:hint="eastAsia"/>
        </w:rPr>
        <w:br/>
      </w:r>
      <w:r>
        <w:rPr>
          <w:rFonts w:hint="eastAsia"/>
        </w:rPr>
        <w:t>　　　　一 2009-2014年市场竞争简述</w:t>
      </w:r>
      <w:r>
        <w:rPr>
          <w:rFonts w:hint="eastAsia"/>
        </w:rPr>
        <w:br/>
      </w:r>
      <w:r>
        <w:rPr>
          <w:rFonts w:hint="eastAsia"/>
        </w:rPr>
        <w:t>　　　　二 2012年公务机企业竞争格局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2014年公务机企业竞争格局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2009-2014年公务机产量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2009-2014年动态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2015-2021年公务机产业发展前景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中:智:林:－济研：未来行业投资机会分析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2014年国内飞机架数一览表</w:t>
      </w:r>
      <w:r>
        <w:rPr>
          <w:rFonts w:hint="eastAsia"/>
        </w:rPr>
        <w:br/>
      </w:r>
      <w:r>
        <w:rPr>
          <w:rFonts w:hint="eastAsia"/>
        </w:rPr>
        <w:t>　　图表 7 世界500强中43家中国公司</w:t>
      </w:r>
      <w:r>
        <w:rPr>
          <w:rFonts w:hint="eastAsia"/>
        </w:rPr>
        <w:br/>
      </w:r>
      <w:r>
        <w:rPr>
          <w:rFonts w:hint="eastAsia"/>
        </w:rPr>
        <w:t>　　图表 9 1999-2014年中国富豪榜上榜富豪年龄分布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 2010中国亿万富豪人数最多的十大姓氏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 1999-2014年中国富豪榜上榜亿万富豪学历构成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 2010中国出生亿万富豪人数最多的十大省市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 2010中国亿万富豪人数最多的十大省市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2010中国亿万富豪人数最多的十大城市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16 2014年中国各地区主要通用航空企业作业时间一览表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17 2014年中国通用飞机作业时间项目比例图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19 2014年中国农林业航空作业项目结构比例图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20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21 1990-2014年通用航空飞机数量一览表</w:t>
      </w:r>
      <w:r>
        <w:rPr>
          <w:rFonts w:hint="eastAsia"/>
        </w:rPr>
        <w:br/>
      </w:r>
      <w:r>
        <w:rPr>
          <w:rFonts w:hint="eastAsia"/>
        </w:rPr>
        <w:t>　　图表 22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23 1952-2014年通用航空作业飞行量统计表（单位：小时）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24 2000-2014年中国通用飞机作业时间变化趋势图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27 1990-2014年中国通用飞机作业时间类别结构一览表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29 2000-2014年中国通用飞机工业航空作业时间变化趋势图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30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31 2009-2014年中国通用航空运营业务机构测算一览表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32 2009-2014年通用航空政策动态一览表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33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34 2014年中国公务航空运营企业及其基本情况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35 2014年中国公务航空产业链发展情况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769687d0454c" w:history="1">
        <w:r>
          <w:rPr>
            <w:rStyle w:val="Hyperlink"/>
          </w:rPr>
          <w:t>2012年中国公务航空市场深度调研分析报告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1769687d0454c" w:history="1">
        <w:r>
          <w:rPr>
            <w:rStyle w:val="Hyperlink"/>
          </w:rPr>
          <w:t>https://www.20087.com/2011-12/R_gongwuhangkongshichangshendudiaoyanf.html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54a3474ca48b4" w:history="1">
      <w:r>
        <w:rPr>
          <w:rStyle w:val="Hyperlink"/>
        </w:rPr>
        <w:t>2012年中国公务航空市场深度调研分析报告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ongwuhangkongshichangshendudiaoyanf.html" TargetMode="External" Id="R6661769687d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ongwuhangkongshichangshendudiaoyanf.html" TargetMode="External" Id="R5f954a3474ca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2011-12-05T05:34:00Z</dcterms:created>
  <dcterms:modified xsi:type="dcterms:W3CDTF">2011-12-05T06:34:00Z</dcterms:modified>
  <dc:subject>2012年中国公务航空市场深度调研分析报告</dc:subject>
  <dc:title>2012年中国公务航空市场深度调研分析报告</dc:title>
  <cp:keywords>2012年中国公务航空市场深度调研分析报告</cp:keywords>
  <dc:description>2012年中国公务航空市场深度调研分析报告</dc:description>
</cp:coreProperties>
</file>