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1ff2785d24947" w:history="1">
              <w:r>
                <w:rPr>
                  <w:rStyle w:val="Hyperlink"/>
                </w:rPr>
                <w:t>2012版中国机电产品市场深度调研分析报告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1ff2785d24947" w:history="1">
              <w:r>
                <w:rPr>
                  <w:rStyle w:val="Hyperlink"/>
                </w:rPr>
                <w:t>2012版中国机电产品市场深度调研分析报告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e1ff2785d24947" w:history="1">
                <w:r>
                  <w:rPr>
                    <w:rStyle w:val="Hyperlink"/>
                  </w:rPr>
                  <w:t>https://www.20087.com/2011-12/R_banjidianchanpinshichangshendudiaoya.html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机电产品概述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机电市场特点分析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机电行业环境分析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中国机电行业政策环境分析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中国机电行业技术环境分析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一、中国机电技术发展概况</w:t>
      </w:r>
      <w:r>
        <w:rPr>
          <w:rFonts w:hint="eastAsia"/>
        </w:rPr>
        <w:br/>
      </w:r>
      <w:r>
        <w:rPr>
          <w:rFonts w:hint="eastAsia"/>
        </w:rPr>
        <w:t>　　　　二、中国机电产品工艺特点或流程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三、中国机电行业技术发展趋势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全球机电市场分析</w:t>
      </w:r>
      <w:r>
        <w:rPr>
          <w:rFonts w:hint="eastAsia"/>
        </w:rPr>
        <w:br/>
      </w:r>
      <w:r>
        <w:rPr>
          <w:rFonts w:hint="eastAsia"/>
        </w:rPr>
        <w:t>　　第一节 机电产能分析及预测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一、2009-2010年全球机电产能分析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二、2011-2016年全球机电产能预测</w:t>
      </w:r>
      <w:r>
        <w:rPr>
          <w:rFonts w:hint="eastAsia"/>
        </w:rPr>
        <w:br/>
      </w:r>
      <w:r>
        <w:rPr>
          <w:rFonts w:hint="eastAsia"/>
        </w:rPr>
        <w:t>　　第二节 机电产品产量分析及预测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一、2009-2010年全球机电产量分析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二、2011-2016年全球机电产量预测</w:t>
      </w:r>
      <w:r>
        <w:rPr>
          <w:rFonts w:hint="eastAsia"/>
        </w:rPr>
        <w:br/>
      </w:r>
      <w:r>
        <w:rPr>
          <w:rFonts w:hint="eastAsia"/>
        </w:rPr>
        <w:t>　　第三节 机电市场需求分析及预测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一、2009-2010年全球机电市场需求分析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二、2011-2016年全球机电市场需求预测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中国机电市场分析</w:t>
      </w:r>
      <w:r>
        <w:rPr>
          <w:rFonts w:hint="eastAsia"/>
        </w:rPr>
        <w:br/>
      </w:r>
      <w:r>
        <w:rPr>
          <w:rFonts w:hint="eastAsia"/>
        </w:rPr>
        <w:t>　　第一节 机电市场现状分析及预测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一、2009-2010年中国机电市场规模分析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二、2011-2016年中国机电市场规模预测</w:t>
      </w:r>
      <w:r>
        <w:rPr>
          <w:rFonts w:hint="eastAsia"/>
        </w:rPr>
        <w:br/>
      </w:r>
      <w:r>
        <w:rPr>
          <w:rFonts w:hint="eastAsia"/>
        </w:rPr>
        <w:t>　　第二节 机电产品产能分析及预测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一、2009-2010年中国机电产能分析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二、2011-2016年中国机电产能预测</w:t>
      </w:r>
      <w:r>
        <w:rPr>
          <w:rFonts w:hint="eastAsia"/>
        </w:rPr>
        <w:br/>
      </w:r>
      <w:r>
        <w:rPr>
          <w:rFonts w:hint="eastAsia"/>
        </w:rPr>
        <w:t>　　第三节 机电产品产量分析及预测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一、2009-2011年中国机电产量分析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二、2011-2016年中国机电产量预测</w:t>
      </w:r>
      <w:r>
        <w:rPr>
          <w:rFonts w:hint="eastAsia"/>
        </w:rPr>
        <w:br/>
      </w:r>
      <w:r>
        <w:rPr>
          <w:rFonts w:hint="eastAsia"/>
        </w:rPr>
        <w:t>　　第四节 机电市场需求分析及预测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一、2009-2011年中国机电市场需求分析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二、2011-2016年中国机电市场需求预测</w:t>
      </w:r>
      <w:r>
        <w:rPr>
          <w:rFonts w:hint="eastAsia"/>
        </w:rPr>
        <w:br/>
      </w:r>
      <w:r>
        <w:rPr>
          <w:rFonts w:hint="eastAsia"/>
        </w:rPr>
        <w:t>　　第五节 机电进出口数据分析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一、2009-2011年中国机电进出口数据分析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二、2011-2016年国内机电产品未来进出口情况预测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机电产业渠道分析</w:t>
      </w:r>
      <w:r>
        <w:rPr>
          <w:rFonts w:hint="eastAsia"/>
        </w:rPr>
        <w:br/>
      </w:r>
      <w:r>
        <w:rPr>
          <w:rFonts w:hint="eastAsia"/>
        </w:rPr>
        <w:t>　　第一节 2011年国内机电产品的需求地域分布结构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2009-2011年中国机电产品重点区域市场消费情况分析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2011年国内机电产品的经销模式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机电行业国际化营销模式分析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2011年国内机电产品生产及销售投资运作模式分析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机电特色厂商发展分析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机电行业相关产业分析</w:t>
      </w:r>
      <w:r>
        <w:rPr>
          <w:rFonts w:hint="eastAsia"/>
        </w:rPr>
        <w:br/>
      </w:r>
      <w:r>
        <w:rPr>
          <w:rFonts w:hint="eastAsia"/>
        </w:rPr>
        <w:t>　　第一节 机电行业产业链概述</w:t>
      </w:r>
      <w:r>
        <w:rPr>
          <w:rFonts w:hint="eastAsia"/>
        </w:rPr>
        <w:br/>
      </w:r>
      <w:r>
        <w:rPr>
          <w:rFonts w:hint="eastAsia"/>
        </w:rPr>
        <w:t>　　第二节 机电X上游行业发展状况分析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机电下游行业发展情况分析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未来几年内中国机电行业竞争格局发展趋势分析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2011-2016年机电行业前景展望与趋势预测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机电行业投资价值分析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一、2011-2016年国内机电行业盈利能力分析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二、2011-2016年国内机电行业偿债能力分析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三、2011-2016年国内机电产品投资收益率分析预测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四、2011-2016年国内机电行业运营效率分析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2011-2016年国内机电行业投资机会分析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一、国内强劲的经济增长对机电行业的支撑因素分析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二、下游行业的需求对机电行业的推动因素分析</w:t>
      </w:r>
      <w:r>
        <w:rPr>
          <w:rFonts w:hint="eastAsia"/>
        </w:rPr>
        <w:br/>
      </w:r>
      <w:r>
        <w:rPr>
          <w:rFonts w:hint="eastAsia"/>
        </w:rPr>
        <w:t>　　　　三、机电产品相关产业的发展对机电行业的带动因素分析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2011-2016年国内机电行业投资热点及未来投资方向分析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2011-2016年国内机电行业未来市场发展前景预测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2011-2016年机电行业投资战略研究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2011-2016年中国机电行业发展的关键要素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2011-2016年中国机电投资机会分析</w:t>
      </w:r>
      <w:r>
        <w:rPr>
          <w:rFonts w:hint="eastAsia"/>
        </w:rPr>
        <w:br/>
      </w:r>
      <w:r>
        <w:rPr>
          <w:rFonts w:hint="eastAsia"/>
        </w:rPr>
        <w:t>　　　　一、机电行业投资前景</w:t>
      </w:r>
      <w:r>
        <w:rPr>
          <w:rFonts w:hint="eastAsia"/>
        </w:rPr>
        <w:br/>
      </w:r>
      <w:r>
        <w:rPr>
          <w:rFonts w:hint="eastAsia"/>
        </w:rPr>
        <w:t>　　　　二、机电行业投资热点</w:t>
      </w:r>
      <w:r>
        <w:rPr>
          <w:rFonts w:hint="eastAsia"/>
        </w:rPr>
        <w:br/>
      </w:r>
      <w:r>
        <w:rPr>
          <w:rFonts w:hint="eastAsia"/>
        </w:rPr>
        <w:t>　　　　三、机电行业投资区域</w:t>
      </w:r>
      <w:r>
        <w:rPr>
          <w:rFonts w:hint="eastAsia"/>
        </w:rPr>
        <w:br/>
      </w:r>
      <w:r>
        <w:rPr>
          <w:rFonts w:hint="eastAsia"/>
        </w:rPr>
        <w:t>　　　　四、机电行业投资吸引力分析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2011-2016年中国机电投资风险分析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中智^林^：对机电项目的投资建议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1ff2785d24947" w:history="1">
        <w:r>
          <w:rPr>
            <w:rStyle w:val="Hyperlink"/>
          </w:rPr>
          <w:t>2012版中国机电产品市场深度调研分析报告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e1ff2785d24947" w:history="1">
        <w:r>
          <w:rPr>
            <w:rStyle w:val="Hyperlink"/>
          </w:rPr>
          <w:t>https://www.20087.com/2011-12/R_banjidianchanpinshichangshendudiaoya.html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热点：机电专业是学什么的、机电二级建造师报考条件、机电专业包括哪些专业、机电一级建造师、机电一体化技术就业方向与前景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b9613178e4b0b" w:history="1">
      <w:r>
        <w:rPr>
          <w:rStyle w:val="Hyperlink"/>
        </w:rPr>
        <w:t>2012版中国机电产品市场深度调研分析报告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banjidianchanpinshichangshendudiaoya.html" TargetMode="External" Id="R38e1ff2785d249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banjidianchanpinshichangshendudiaoya.html" TargetMode="External" Id="Rb21b9613178e4b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2011-12-29T06:44:00Z</dcterms:created>
  <dcterms:modified xsi:type="dcterms:W3CDTF">2011-12-29T07:44:00Z</dcterms:modified>
  <dc:subject>2012版中国机电产品市场深度调研分析报告</dc:subject>
  <dc:title>2012版中国机电产品市场深度调研分析报告</dc:title>
  <cp:keywords>2012版中国机电产品市场深度调研分析报告</cp:keywords>
  <dc:description>2012版中国机电产品市场深度调研分析报告</dc:description>
</cp:coreProperties>
</file>