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c2a17f1f40c1" w:history="1">
              <w:r>
                <w:rPr>
                  <w:rStyle w:val="Hyperlink"/>
                </w:rPr>
                <w:t>2012-2016年中国冷阴极荧光灯管（CCFL）市场供需监测与发展全景展望分析报告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c2a17f1f40c1" w:history="1">
              <w:r>
                <w:rPr>
                  <w:rStyle w:val="Hyperlink"/>
                </w:rPr>
                <w:t>2012-2016年中国冷阴极荧光灯管（CCFL）市场供需监测与发展全景展望分析报告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c2a17f1f40c1" w:history="1">
                <w:r>
                  <w:rPr>
                    <w:rStyle w:val="Hyperlink"/>
                  </w:rPr>
                  <w:t>https://www.20087.com/2011-12/R_lengyinjiyingguangdengguanshichanggo.html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2011年中国冷阴极萤光灯管（CCFL）行业技术环境分析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2011年中国冷阴极萤光灯管（CCFL）行业社会环境分析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2011年中国冷阴极萤光灯管（CCFL）产品技术分析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2011年中国冷阴极萤光灯管（CCFL）发展面临的问题分析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2011年中国冷阴极荧光灯管（CCFL）市场供给分析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2011年中国冷阴极荧光灯管（CCFL）行业市场需求分析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2011年中国冷阴极荧光灯管（CCFL）行业供需平衡分析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2006-2010年中国彩色阴极射线电视显像管进出口数据监测分析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2006-2010年中国彩色阴极射线电视显像管进口数据分析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2006-2010年中国黑白或单色阴极射线电视显像管进出口数据监测分析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2006-2010年中国黑白或单色阴极射线电视显像管进口数据分析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2006-2010年中国黑白或单色阴极射线电视显像管出口数据分析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2006-2010年中国黑白或单色阴极射线电视显像管进出口国家及地区分析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2006-2010年中国其他阴极射线管进出口数据监测分析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2006-2010年中国其他阴极射线管进口数据分析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2006-2010年中国其他阴极射线管出口数据分析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2006-2010年中国其他阴极射线管进出口国家及地区分析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2011年中国冷阴极萤光灯管（CCFL）优势企业竞争力分析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松大电子（厦门）有限公司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2011年中国背光模组应用领域市场分析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2012-2016年中国背光模组行业发展趋势分析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2011年中国冷阴极萤光灯管行业应用领域扫描器</w:t>
      </w:r>
      <w:r>
        <w:rPr>
          <w:rFonts w:hint="eastAsia"/>
        </w:rPr>
        <w:br/>
      </w:r>
      <w:r>
        <w:rPr>
          <w:rFonts w:hint="eastAsia"/>
        </w:rPr>
        <w:t>　　第一节 中国扫描器行业市场供给分析</w:t>
      </w:r>
      <w:r>
        <w:rPr>
          <w:rFonts w:hint="eastAsia"/>
        </w:rPr>
        <w:br/>
      </w:r>
      <w:r>
        <w:rPr>
          <w:rFonts w:hint="eastAsia"/>
        </w:rPr>
        <w:t>　　第二节 中国扫描器行业需求情况分析</w:t>
      </w:r>
      <w:r>
        <w:rPr>
          <w:rFonts w:hint="eastAsia"/>
        </w:rPr>
        <w:br/>
      </w:r>
      <w:r>
        <w:rPr>
          <w:rFonts w:hint="eastAsia"/>
        </w:rPr>
        <w:t>　　第三节 中国扫描器行业发展趋势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2011年中国冷阴极萤光灯管行业应用领域传真机</w:t>
      </w:r>
      <w:r>
        <w:rPr>
          <w:rFonts w:hint="eastAsia"/>
        </w:rPr>
        <w:br/>
      </w:r>
      <w:r>
        <w:rPr>
          <w:rFonts w:hint="eastAsia"/>
        </w:rPr>
        <w:t>　　第一节 2007-2011年中国传真机产量统计分析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一、2007-2010年全国传真机产量分析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　　三、2011年9月传真机产量集中度分析</w:t>
      </w:r>
      <w:r>
        <w:rPr>
          <w:rFonts w:hint="eastAsia"/>
        </w:rPr>
        <w:br/>
      </w:r>
      <w:r>
        <w:rPr>
          <w:rFonts w:hint="eastAsia"/>
        </w:rPr>
        <w:t>　　第二节 2011年中国传真机行业市场态势分析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2011年中国传真机品牌关注格局分析</w:t>
      </w:r>
      <w:r>
        <w:rPr>
          <w:rFonts w:hint="eastAsia"/>
        </w:rPr>
        <w:br/>
      </w:r>
      <w:r>
        <w:rPr>
          <w:rFonts w:hint="eastAsia"/>
        </w:rPr>
        <w:t>　　　　一、传真机整体市场</w:t>
      </w:r>
      <w:r>
        <w:rPr>
          <w:rFonts w:hint="eastAsia"/>
        </w:rPr>
        <w:br/>
      </w:r>
      <w:r>
        <w:rPr>
          <w:rFonts w:hint="eastAsia"/>
        </w:rPr>
        <w:t>　　　　二、热敏纸传真机市场</w:t>
      </w:r>
      <w:r>
        <w:rPr>
          <w:rFonts w:hint="eastAsia"/>
        </w:rPr>
        <w:br/>
      </w:r>
      <w:r>
        <w:rPr>
          <w:rFonts w:hint="eastAsia"/>
        </w:rPr>
        <w:t>　　　　三、普通纸传真机市场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第一节 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第二节 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第三节 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二、2012-2016年中国冷阴极萤光灯管行业技术开发方向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一、冷阴极萤光灯管供应预测</w:t>
      </w:r>
      <w:r>
        <w:rPr>
          <w:rFonts w:hint="eastAsia"/>
        </w:rPr>
        <w:br/>
      </w:r>
      <w:r>
        <w:rPr>
          <w:rFonts w:hint="eastAsia"/>
        </w:rPr>
        <w:t>　　　　二、冷阴极萤光灯管需求预测</w:t>
      </w:r>
      <w:r>
        <w:rPr>
          <w:rFonts w:hint="eastAsia"/>
        </w:rPr>
        <w:br/>
      </w:r>
      <w:r>
        <w:rPr>
          <w:rFonts w:hint="eastAsia"/>
        </w:rPr>
        <w:t>　　　　三、冷阴极萤光灯管产品价格走势预测</w:t>
      </w:r>
      <w:r>
        <w:rPr>
          <w:rFonts w:hint="eastAsia"/>
        </w:rPr>
        <w:br/>
      </w:r>
      <w:r>
        <w:rPr>
          <w:rFonts w:hint="eastAsia"/>
        </w:rPr>
        <w:t>　　　　四、冷阴极萤光灯管行业盈利能力预测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2012-2016年冷阴极萤光灯管行业投资机会分析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2005-2008年全球冷阴极萤光灯管需求及预测 单位：亿台</w:t>
      </w:r>
      <w:r>
        <w:rPr>
          <w:rFonts w:hint="eastAsia"/>
        </w:rPr>
        <w:br/>
      </w:r>
      <w:r>
        <w:rPr>
          <w:rFonts w:hint="eastAsia"/>
        </w:rPr>
        <w:t>　　图表 温度显著影响水银蒸气的压力图</w:t>
      </w:r>
      <w:r>
        <w:rPr>
          <w:rFonts w:hint="eastAsia"/>
        </w:rPr>
        <w:br/>
      </w:r>
      <w:r>
        <w:rPr>
          <w:rFonts w:hint="eastAsia"/>
        </w:rPr>
        <w:t>　　图表 CCFL的光谱及彩色滤光片的分布特性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2006-2010年中国其他阴极射线管出口国家及地区分析</w:t>
      </w:r>
      <w:r>
        <w:rPr>
          <w:rFonts w:hint="eastAsia"/>
        </w:rPr>
        <w:br/>
      </w:r>
      <w:r>
        <w:rPr>
          <w:rFonts w:hint="eastAsia"/>
        </w:rPr>
        <w:t>　　图表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中国冷阴极萤光灯管行业销售额分布</w:t>
      </w:r>
      <w:r>
        <w:rPr>
          <w:rFonts w:hint="eastAsia"/>
        </w:rPr>
        <w:br/>
      </w:r>
      <w:r>
        <w:rPr>
          <w:rFonts w:hint="eastAsia"/>
        </w:rPr>
        <w:t>　　图表 中国冷阴极萤光灯管行业主要区域状况</w:t>
      </w:r>
      <w:r>
        <w:rPr>
          <w:rFonts w:hint="eastAsia"/>
        </w:rPr>
        <w:br/>
      </w:r>
      <w:r>
        <w:rPr>
          <w:rFonts w:hint="eastAsia"/>
        </w:rPr>
        <w:t>　　图表 中国冷阴极萤光灯管行业各区域经济效益对比</w:t>
      </w:r>
      <w:r>
        <w:rPr>
          <w:rFonts w:hint="eastAsia"/>
        </w:rPr>
        <w:br/>
      </w:r>
      <w:r>
        <w:rPr>
          <w:rFonts w:hint="eastAsia"/>
        </w:rPr>
        <w:t>　　图表 中国冷阴极萤光灯管行业各重点区域销售收入排名前20的企业</w:t>
      </w:r>
      <w:r>
        <w:rPr>
          <w:rFonts w:hint="eastAsia"/>
        </w:rPr>
        <w:br/>
      </w:r>
      <w:r>
        <w:rPr>
          <w:rFonts w:hint="eastAsia"/>
        </w:rPr>
        <w:t>　　图表 中国冷阴极萤光灯管行业盈利能力排名</w:t>
      </w:r>
      <w:r>
        <w:rPr>
          <w:rFonts w:hint="eastAsia"/>
        </w:rPr>
        <w:br/>
      </w:r>
      <w:r>
        <w:rPr>
          <w:rFonts w:hint="eastAsia"/>
        </w:rPr>
        <w:t>　　图表 中国冷阴极萤光灯管行业资产排名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宿迁市明辉照明有限公司负债情况图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2007-2011年中国液晶电视销售量情况</w:t>
      </w:r>
      <w:r>
        <w:rPr>
          <w:rFonts w:hint="eastAsia"/>
        </w:rPr>
        <w:br/>
      </w:r>
      <w:r>
        <w:rPr>
          <w:rFonts w:hint="eastAsia"/>
        </w:rPr>
        <w:t>　　图表 2003-2007年中国手机用户数量情况</w:t>
      </w:r>
      <w:r>
        <w:rPr>
          <w:rFonts w:hint="eastAsia"/>
        </w:rPr>
        <w:br/>
      </w:r>
      <w:r>
        <w:rPr>
          <w:rFonts w:hint="eastAsia"/>
        </w:rPr>
        <w:t>　　图表 2008年上半年中国数码相机销售情况</w:t>
      </w:r>
      <w:r>
        <w:rPr>
          <w:rFonts w:hint="eastAsia"/>
        </w:rPr>
        <w:br/>
      </w:r>
      <w:r>
        <w:rPr>
          <w:rFonts w:hint="eastAsia"/>
        </w:rPr>
        <w:t>　　图表 2007-2010年全国传真机产量分析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图表 2011年9月传真机产量集中度分析</w:t>
      </w:r>
      <w:r>
        <w:rPr>
          <w:rFonts w:hint="eastAsia"/>
        </w:rPr>
        <w:br/>
      </w:r>
      <w:r>
        <w:rPr>
          <w:rFonts w:hint="eastAsia"/>
        </w:rPr>
        <w:t>　　图表 全球主要CCFL供应商产品优势机价格分析表</w:t>
      </w:r>
      <w:r>
        <w:rPr>
          <w:rFonts w:hint="eastAsia"/>
        </w:rPr>
        <w:br/>
      </w:r>
      <w:r>
        <w:rPr>
          <w:rFonts w:hint="eastAsia"/>
        </w:rPr>
        <w:t>　　图表 主要半导体产业照明产业基地</w:t>
      </w:r>
      <w:r>
        <w:rPr>
          <w:rFonts w:hint="eastAsia"/>
        </w:rPr>
        <w:br/>
      </w:r>
      <w:r>
        <w:rPr>
          <w:rFonts w:hint="eastAsia"/>
        </w:rPr>
        <w:t>　　图表 中国LED相关应用产值比率</w:t>
      </w:r>
      <w:r>
        <w:rPr>
          <w:rFonts w:hint="eastAsia"/>
        </w:rPr>
        <w:br/>
      </w:r>
      <w:r>
        <w:rPr>
          <w:rFonts w:hint="eastAsia"/>
        </w:rPr>
        <w:t>　　图表 中国Figure-3增长趋势及预测图</w:t>
      </w:r>
      <w:r>
        <w:rPr>
          <w:rFonts w:hint="eastAsia"/>
        </w:rPr>
        <w:br/>
      </w:r>
      <w:r>
        <w:rPr>
          <w:rFonts w:hint="eastAsia"/>
        </w:rPr>
        <w:t>　　图表 2007年冷阴极萤光灯管行业盈利能力指标状况</w:t>
      </w:r>
      <w:r>
        <w:rPr>
          <w:rFonts w:hint="eastAsia"/>
        </w:rPr>
        <w:br/>
      </w:r>
      <w:r>
        <w:rPr>
          <w:rFonts w:hint="eastAsia"/>
        </w:rPr>
        <w:t>　　图表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LED TV渗透率预估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c2a17f1f40c1" w:history="1">
        <w:r>
          <w:rPr>
            <w:rStyle w:val="Hyperlink"/>
          </w:rPr>
          <w:t>2012-2016年中国冷阴极荧光灯管（CCFL）市场供需监测与发展全景展望分析报告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c2a17f1f40c1" w:history="1">
        <w:r>
          <w:rPr>
            <w:rStyle w:val="Hyperlink"/>
          </w:rPr>
          <w:t>https://www.20087.com/2011-12/R_lengyinjiyingguangdengguanshichanggo.html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热点：冷阴极荧光灯管背光和lcd的电视、冷阴极荧光灯管电路图解、ccfl冷阴极萤光灯管、冷阴极灯管对人体有害吗、冷阴极灯管与热阴极灯管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bbd04c8448da" w:history="1">
      <w:r>
        <w:rPr>
          <w:rStyle w:val="Hyperlink"/>
        </w:rPr>
        <w:t>2012-2016年中国冷阴极荧光灯管（CCFL）市场供需监测与发展全景展望分析报告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yinjiyingguangdengguanshichanggo.html" TargetMode="External" Id="Re927c2a17f1f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yinjiyingguangdengguanshichanggo.html" TargetMode="External" Id="R33c9bbd04c8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2011-12-15T04:12:00Z</dcterms:created>
  <dcterms:modified xsi:type="dcterms:W3CDTF">2011-12-15T05:12:00Z</dcterms:modified>
  <dc:subject>2012-2016年中国冷阴极荧光灯管（CCFL）市场供需监测与发展全景展望分析报告</dc:subject>
  <dc:title>2012-2016年中国冷阴极荧光灯管（CCFL）市场供需监测与发展全景展望分析报告</dc:title>
  <cp:keywords>2012-2016年中国冷阴极荧光灯管（CCFL）市场供需监测与发展全景展望分析报告</cp:keywords>
  <dc:description>2012-2016年中国冷阴极荧光灯管（CCFL）市场供需监测与发展全景展望分析报告</dc:description>
</cp:coreProperties>
</file>