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69017042e4378" w:history="1">
              <w:r>
                <w:rPr>
                  <w:rStyle w:val="Hyperlink"/>
                </w:rPr>
                <w:t>2012-2016年中国能源化工期货行业运行动态与投资风险分析报告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69017042e4378" w:history="1">
              <w:r>
                <w:rPr>
                  <w:rStyle w:val="Hyperlink"/>
                </w:rPr>
                <w:t>2012-2016年中国能源化工期货行业运行动态与投资风险分析报告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69017042e4378" w:history="1">
                <w:r>
                  <w:rPr>
                    <w:rStyle w:val="Hyperlink"/>
                  </w:rPr>
                  <w:t>https://www.20087.com/2011-12/R_nengyuanhuagongqihuohangyeyunxingdon.html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2011年中国期货行业发展形势综述</w:t>
      </w:r>
      <w:r>
        <w:rPr>
          <w:rFonts w:hint="eastAsia"/>
        </w:rPr>
        <w:br/>
      </w:r>
      <w:r>
        <w:rPr>
          <w:rFonts w:hint="eastAsia"/>
        </w:rPr>
        <w:t>　　第一节 期货行业发展状况分析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一、我国期货业发展概述</w:t>
      </w:r>
      <w:r>
        <w:rPr>
          <w:rFonts w:hint="eastAsia"/>
        </w:rPr>
        <w:br/>
      </w:r>
      <w:r>
        <w:rPr>
          <w:rFonts w:hint="eastAsia"/>
        </w:rPr>
        <w:t>　　　　二、中国期货业已步入快速发展期</w:t>
      </w:r>
      <w:r>
        <w:rPr>
          <w:rFonts w:hint="eastAsia"/>
        </w:rPr>
        <w:br/>
      </w:r>
      <w:r>
        <w:rPr>
          <w:rFonts w:hint="eastAsia"/>
        </w:rPr>
        <w:t>　　　　三、国内期货业发展成就</w:t>
      </w:r>
      <w:r>
        <w:rPr>
          <w:rFonts w:hint="eastAsia"/>
        </w:rPr>
        <w:br/>
      </w:r>
      <w:r>
        <w:rPr>
          <w:rFonts w:hint="eastAsia"/>
        </w:rPr>
        <w:t>　　　　四、我国期货市场发展解析</w:t>
      </w:r>
      <w:r>
        <w:rPr>
          <w:rFonts w:hint="eastAsia"/>
        </w:rPr>
        <w:br/>
      </w:r>
      <w:r>
        <w:rPr>
          <w:rFonts w:hint="eastAsia"/>
        </w:rPr>
        <w:t>　　第二节 中国期货市场交易状况分析</w:t>
      </w:r>
      <w:r>
        <w:rPr>
          <w:rFonts w:hint="eastAsia"/>
        </w:rPr>
        <w:br/>
      </w:r>
      <w:r>
        <w:rPr>
          <w:rFonts w:hint="eastAsia"/>
        </w:rPr>
        <w:t>　　　　一、2007年我国期货市场交易情况回顾</w:t>
      </w:r>
      <w:r>
        <w:rPr>
          <w:rFonts w:hint="eastAsia"/>
        </w:rPr>
        <w:br/>
      </w:r>
      <w:r>
        <w:rPr>
          <w:rFonts w:hint="eastAsia"/>
        </w:rPr>
        <w:t>　　　　二、2008年国内期货市场成交规模创新高</w:t>
      </w:r>
      <w:r>
        <w:rPr>
          <w:rFonts w:hint="eastAsia"/>
        </w:rPr>
        <w:br/>
      </w:r>
      <w:r>
        <w:rPr>
          <w:rFonts w:hint="eastAsia"/>
        </w:rPr>
        <w:t>　　　　三、2009年中国期货市场交易统计</w:t>
      </w:r>
      <w:r>
        <w:rPr>
          <w:rFonts w:hint="eastAsia"/>
        </w:rPr>
        <w:br/>
      </w:r>
      <w:r>
        <w:rPr>
          <w:rFonts w:hint="eastAsia"/>
        </w:rPr>
        <w:t>　　　　四、2010年中国期货市场交易活跃</w:t>
      </w:r>
      <w:r>
        <w:rPr>
          <w:rFonts w:hint="eastAsia"/>
        </w:rPr>
        <w:br/>
      </w:r>
      <w:r>
        <w:rPr>
          <w:rFonts w:hint="eastAsia"/>
        </w:rPr>
        <w:t>　　第三节 实施期货公司分类监管对行业的影响分析</w:t>
      </w:r>
      <w:r>
        <w:rPr>
          <w:rFonts w:hint="eastAsia"/>
        </w:rPr>
        <w:br/>
      </w:r>
      <w:r>
        <w:rPr>
          <w:rFonts w:hint="eastAsia"/>
        </w:rPr>
        <w:t>　　　　一、分类监管规定的几大变化</w:t>
      </w:r>
      <w:r>
        <w:rPr>
          <w:rFonts w:hint="eastAsia"/>
        </w:rPr>
        <w:br/>
      </w:r>
      <w:r>
        <w:rPr>
          <w:rFonts w:hint="eastAsia"/>
        </w:rPr>
        <w:t>　　　　二、分类监管规定突出五大亮点</w:t>
      </w:r>
      <w:r>
        <w:rPr>
          <w:rFonts w:hint="eastAsia"/>
        </w:rPr>
        <w:br/>
      </w:r>
      <w:r>
        <w:rPr>
          <w:rFonts w:hint="eastAsia"/>
        </w:rPr>
        <w:t>　　　　三、分类监管将促进我国期货业稳步健康发展</w:t>
      </w:r>
      <w:r>
        <w:rPr>
          <w:rFonts w:hint="eastAsia"/>
        </w:rPr>
        <w:br/>
      </w:r>
      <w:r>
        <w:rPr>
          <w:rFonts w:hint="eastAsia"/>
        </w:rPr>
        <w:t>　　　　四、分类监管给国内期货公司带来的发展机遇</w:t>
      </w:r>
      <w:r>
        <w:rPr>
          <w:rFonts w:hint="eastAsia"/>
        </w:rPr>
        <w:br/>
      </w:r>
      <w:r>
        <w:rPr>
          <w:rFonts w:hint="eastAsia"/>
        </w:rPr>
        <w:t>　　第四节 中美期货市场管理体系对比分析</w:t>
      </w:r>
      <w:r>
        <w:rPr>
          <w:rFonts w:hint="eastAsia"/>
        </w:rPr>
        <w:br/>
      </w:r>
      <w:r>
        <w:rPr>
          <w:rFonts w:hint="eastAsia"/>
        </w:rPr>
        <w:t>　　　　一、自律管理体系概述</w:t>
      </w:r>
      <w:r>
        <w:rPr>
          <w:rFonts w:hint="eastAsia"/>
        </w:rPr>
        <w:br/>
      </w:r>
      <w:r>
        <w:rPr>
          <w:rFonts w:hint="eastAsia"/>
        </w:rPr>
        <w:t>　　　　二、中美期货市场监管状况</w:t>
      </w:r>
      <w:r>
        <w:rPr>
          <w:rFonts w:hint="eastAsia"/>
        </w:rPr>
        <w:br/>
      </w:r>
      <w:r>
        <w:rPr>
          <w:rFonts w:hint="eastAsia"/>
        </w:rPr>
        <w:t>　　　　三、中美期货市场监管管理对比</w:t>
      </w:r>
      <w:r>
        <w:rPr>
          <w:rFonts w:hint="eastAsia"/>
        </w:rPr>
        <w:br/>
      </w:r>
      <w:r>
        <w:rPr>
          <w:rFonts w:hint="eastAsia"/>
        </w:rPr>
        <w:t>　　　　四、推动自律管理发展的条件</w:t>
      </w:r>
      <w:r>
        <w:rPr>
          <w:rFonts w:hint="eastAsia"/>
        </w:rPr>
        <w:br/>
      </w:r>
      <w:r>
        <w:rPr>
          <w:rFonts w:hint="eastAsia"/>
        </w:rPr>
        <w:t>　　　　五、中国期货市场自律体系的发展策略</w:t>
      </w:r>
      <w:r>
        <w:rPr>
          <w:rFonts w:hint="eastAsia"/>
        </w:rPr>
        <w:br/>
      </w:r>
      <w:r>
        <w:rPr>
          <w:rFonts w:hint="eastAsia"/>
        </w:rPr>
        <w:t>　　第五节 期货行业发展面临的问题及对策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一、国内期货市场存在的主要问题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二、国内期货市场发展面临的挑战及建议</w:t>
      </w:r>
      <w:r>
        <w:rPr>
          <w:rFonts w:hint="eastAsia"/>
        </w:rPr>
        <w:br/>
      </w:r>
      <w:r>
        <w:rPr>
          <w:rFonts w:hint="eastAsia"/>
        </w:rPr>
        <w:t>　　　　三、我国期货行业合规经营发展对策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2011年中国能源化工期货行业市场发展环境分析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2011年中国能源化工期货行业政策环境分析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二、《期货交易所管理办法》</w:t>
      </w:r>
      <w:r>
        <w:rPr>
          <w:rFonts w:hint="eastAsia"/>
        </w:rPr>
        <w:br/>
      </w:r>
      <w:r>
        <w:rPr>
          <w:rFonts w:hint="eastAsia"/>
        </w:rPr>
        <w:t>　　　　三、《期货公司管理办法》</w:t>
      </w:r>
      <w:r>
        <w:rPr>
          <w:rFonts w:hint="eastAsia"/>
        </w:rPr>
        <w:br/>
      </w:r>
      <w:r>
        <w:rPr>
          <w:rFonts w:hint="eastAsia"/>
        </w:rPr>
        <w:t>　　　　四、期货公司分类监管规定（试行）</w:t>
      </w:r>
      <w:r>
        <w:rPr>
          <w:rFonts w:hint="eastAsia"/>
        </w:rPr>
        <w:br/>
      </w:r>
      <w:r>
        <w:rPr>
          <w:rFonts w:hint="eastAsia"/>
        </w:rPr>
        <w:t>　　　　五、《期货公司风险监管指标管理试行办法》</w:t>
      </w:r>
      <w:r>
        <w:rPr>
          <w:rFonts w:hint="eastAsia"/>
        </w:rPr>
        <w:br/>
      </w:r>
      <w:r>
        <w:rPr>
          <w:rFonts w:hint="eastAsia"/>
        </w:rPr>
        <w:t>　　　　六、《期货公司金融期货结算业务试行办法》</w:t>
      </w:r>
      <w:r>
        <w:rPr>
          <w:rFonts w:hint="eastAsia"/>
        </w:rPr>
        <w:br/>
      </w:r>
      <w:r>
        <w:rPr>
          <w:rFonts w:hint="eastAsia"/>
        </w:rPr>
        <w:t>　　第三节 2011年中国能源化工期货行业社会环境分析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2011年中国能源化工期货行业技术环境分析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2011年中国燃料油期货市场运行动态分析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2011年中国燃料油期货市场分析</w:t>
      </w:r>
      <w:r>
        <w:rPr>
          <w:rFonts w:hint="eastAsia"/>
        </w:rPr>
        <w:br/>
      </w:r>
      <w:r>
        <w:rPr>
          <w:rFonts w:hint="eastAsia"/>
        </w:rPr>
        <w:t>　　　　一、我国燃料油期货市场的兴起</w:t>
      </w:r>
      <w:r>
        <w:rPr>
          <w:rFonts w:hint="eastAsia"/>
        </w:rPr>
        <w:br/>
      </w:r>
      <w:r>
        <w:rPr>
          <w:rFonts w:hint="eastAsia"/>
        </w:rPr>
        <w:t>　　　　二、国内燃料油期货市场发展成效显著</w:t>
      </w:r>
      <w:r>
        <w:rPr>
          <w:rFonts w:hint="eastAsia"/>
        </w:rPr>
        <w:br/>
      </w:r>
      <w:r>
        <w:rPr>
          <w:rFonts w:hint="eastAsia"/>
        </w:rPr>
        <w:t>　　　　三、中国燃料油期货市场发展日趋成熟</w:t>
      </w:r>
      <w:r>
        <w:rPr>
          <w:rFonts w:hint="eastAsia"/>
        </w:rPr>
        <w:br/>
      </w:r>
      <w:r>
        <w:rPr>
          <w:rFonts w:hint="eastAsia"/>
        </w:rPr>
        <w:t>　　第二节 2011年中国燃料油期货市场动态分析</w:t>
      </w:r>
      <w:r>
        <w:rPr>
          <w:rFonts w:hint="eastAsia"/>
        </w:rPr>
        <w:br/>
      </w:r>
      <w:r>
        <w:rPr>
          <w:rFonts w:hint="eastAsia"/>
        </w:rPr>
        <w:t>　　　　一、燃料油价格的影响因素分析</w:t>
      </w:r>
      <w:r>
        <w:rPr>
          <w:rFonts w:hint="eastAsia"/>
        </w:rPr>
        <w:br/>
      </w:r>
      <w:r>
        <w:rPr>
          <w:rFonts w:hint="eastAsia"/>
        </w:rPr>
        <w:t>　　　　二、上海燃料油期货价格上涨</w:t>
      </w:r>
      <w:r>
        <w:rPr>
          <w:rFonts w:hint="eastAsia"/>
        </w:rPr>
        <w:br/>
      </w:r>
      <w:r>
        <w:rPr>
          <w:rFonts w:hint="eastAsia"/>
        </w:rPr>
        <w:t>　　　　三、燃料油期货或遭卖盘压制</w:t>
      </w:r>
      <w:r>
        <w:rPr>
          <w:rFonts w:hint="eastAsia"/>
        </w:rPr>
        <w:br/>
      </w:r>
      <w:r>
        <w:rPr>
          <w:rFonts w:hint="eastAsia"/>
        </w:rPr>
        <w:t>　　第三节 国内燃料油期货交易中应关注的问题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2011年中国PTA期货市场运行局势分析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2011年中国PTA市场运行解析</w:t>
      </w:r>
      <w:r>
        <w:rPr>
          <w:rFonts w:hint="eastAsia"/>
        </w:rPr>
        <w:br/>
      </w:r>
      <w:r>
        <w:rPr>
          <w:rFonts w:hint="eastAsia"/>
        </w:rPr>
        <w:t>　　　　一、PTA市场价格走势分析</w:t>
      </w:r>
      <w:r>
        <w:rPr>
          <w:rFonts w:hint="eastAsia"/>
        </w:rPr>
        <w:br/>
      </w:r>
      <w:r>
        <w:rPr>
          <w:rFonts w:hint="eastAsia"/>
        </w:rPr>
        <w:t>　　　　二、国内PTA市场供需分析</w:t>
      </w:r>
      <w:r>
        <w:rPr>
          <w:rFonts w:hint="eastAsia"/>
        </w:rPr>
        <w:br/>
      </w:r>
      <w:r>
        <w:rPr>
          <w:rFonts w:hint="eastAsia"/>
        </w:rPr>
        <w:t>　　　　三、国内PTA市场展望</w:t>
      </w:r>
      <w:r>
        <w:rPr>
          <w:rFonts w:hint="eastAsia"/>
        </w:rPr>
        <w:br/>
      </w:r>
      <w:r>
        <w:rPr>
          <w:rFonts w:hint="eastAsia"/>
        </w:rPr>
        <w:t>　　第二节 2011年中国PTA期货市场发展态势分析</w:t>
      </w:r>
      <w:r>
        <w:rPr>
          <w:rFonts w:hint="eastAsia"/>
        </w:rPr>
        <w:br/>
      </w:r>
      <w:r>
        <w:rPr>
          <w:rFonts w:hint="eastAsia"/>
        </w:rPr>
        <w:t>　　　　一、国内PTA期货市场发展概况</w:t>
      </w:r>
      <w:r>
        <w:rPr>
          <w:rFonts w:hint="eastAsia"/>
        </w:rPr>
        <w:br/>
      </w:r>
      <w:r>
        <w:rPr>
          <w:rFonts w:hint="eastAsia"/>
        </w:rPr>
        <w:t>　　　　二、PTA期货市场影响因素解析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三、期货市场呈弱势反弹格局</w:t>
      </w:r>
      <w:r>
        <w:rPr>
          <w:rFonts w:hint="eastAsia"/>
        </w:rPr>
        <w:br/>
      </w:r>
      <w:r>
        <w:rPr>
          <w:rFonts w:hint="eastAsia"/>
        </w:rPr>
        <w:t>　　第三节 2011年中国PTA期货投资价值分析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2011年中国PVC期货市场运行走势分析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2011年中国PVC期货市场发展综述</w:t>
      </w:r>
      <w:r>
        <w:rPr>
          <w:rFonts w:hint="eastAsia"/>
        </w:rPr>
        <w:br/>
      </w:r>
      <w:r>
        <w:rPr>
          <w:rFonts w:hint="eastAsia"/>
        </w:rPr>
        <w:t>　　　　一、PVC期货发展的影响和意义</w:t>
      </w:r>
      <w:r>
        <w:rPr>
          <w:rFonts w:hint="eastAsia"/>
        </w:rPr>
        <w:br/>
      </w:r>
      <w:r>
        <w:rPr>
          <w:rFonts w:hint="eastAsia"/>
        </w:rPr>
        <w:t>　　　　二、PVC期货合约特性分析</w:t>
      </w:r>
      <w:r>
        <w:rPr>
          <w:rFonts w:hint="eastAsia"/>
        </w:rPr>
        <w:br/>
      </w:r>
      <w:r>
        <w:rPr>
          <w:rFonts w:hint="eastAsia"/>
        </w:rPr>
        <w:t>　　　　三、PVC期货市场运行的特点</w:t>
      </w:r>
      <w:r>
        <w:rPr>
          <w:rFonts w:hint="eastAsia"/>
        </w:rPr>
        <w:br/>
      </w:r>
      <w:r>
        <w:rPr>
          <w:rFonts w:hint="eastAsia"/>
        </w:rPr>
        <w:t>　　第二节 2011年中国PVC期货市场动态分析</w:t>
      </w:r>
      <w:r>
        <w:rPr>
          <w:rFonts w:hint="eastAsia"/>
        </w:rPr>
        <w:br/>
      </w:r>
      <w:r>
        <w:rPr>
          <w:rFonts w:hint="eastAsia"/>
        </w:rPr>
        <w:t>　　　　一、PVC现货分析</w:t>
      </w:r>
      <w:r>
        <w:rPr>
          <w:rFonts w:hint="eastAsia"/>
        </w:rPr>
        <w:br/>
      </w:r>
      <w:r>
        <w:rPr>
          <w:rFonts w:hint="eastAsia"/>
        </w:rPr>
        <w:t>　　　　二、PVC期货市场坚挺上行</w:t>
      </w:r>
      <w:r>
        <w:rPr>
          <w:rFonts w:hint="eastAsia"/>
        </w:rPr>
        <w:br/>
      </w:r>
      <w:r>
        <w:rPr>
          <w:rFonts w:hint="eastAsia"/>
        </w:rPr>
        <w:t>　　　　三、近期PVC期货走势回顾</w:t>
      </w:r>
      <w:r>
        <w:rPr>
          <w:rFonts w:hint="eastAsia"/>
        </w:rPr>
        <w:br/>
      </w:r>
      <w:r>
        <w:rPr>
          <w:rFonts w:hint="eastAsia"/>
        </w:rPr>
        <w:t>　　　　四、PVC产量与消费情况</w:t>
      </w:r>
      <w:r>
        <w:rPr>
          <w:rFonts w:hint="eastAsia"/>
        </w:rPr>
        <w:br/>
      </w:r>
      <w:r>
        <w:rPr>
          <w:rFonts w:hint="eastAsia"/>
        </w:rPr>
        <w:t>　　　　五、2011年中国PVC市场发展分析</w:t>
      </w:r>
      <w:r>
        <w:rPr>
          <w:rFonts w:hint="eastAsia"/>
        </w:rPr>
        <w:br/>
      </w:r>
      <w:r>
        <w:rPr>
          <w:rFonts w:hint="eastAsia"/>
        </w:rPr>
        <w:t>　　第三节 2011年中国PVC期货投资价值概述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2011年中国LLDPE期货市场运行走势分析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2011年中国LLDPE期货市场运行动态</w:t>
      </w:r>
      <w:r>
        <w:rPr>
          <w:rFonts w:hint="eastAsia"/>
        </w:rPr>
        <w:br/>
      </w:r>
      <w:r>
        <w:rPr>
          <w:rFonts w:hint="eastAsia"/>
        </w:rPr>
        <w:t>　　　　一、LLDPE期货品种概况</w:t>
      </w:r>
      <w:r>
        <w:rPr>
          <w:rFonts w:hint="eastAsia"/>
        </w:rPr>
        <w:br/>
      </w:r>
      <w:r>
        <w:rPr>
          <w:rFonts w:hint="eastAsia"/>
        </w:rPr>
        <w:t>　　　　二、LLDPE成大商所第一大期货品种</w:t>
      </w:r>
      <w:r>
        <w:rPr>
          <w:rFonts w:hint="eastAsia"/>
        </w:rPr>
        <w:br/>
      </w:r>
      <w:r>
        <w:rPr>
          <w:rFonts w:hint="eastAsia"/>
        </w:rPr>
        <w:t>　　　　三、LLDPE期货市场培育有待加强</w:t>
      </w:r>
      <w:r>
        <w:rPr>
          <w:rFonts w:hint="eastAsia"/>
        </w:rPr>
        <w:br/>
      </w:r>
      <w:r>
        <w:rPr>
          <w:rFonts w:hint="eastAsia"/>
        </w:rPr>
        <w:t>　　第二节 2011年中国LLDPE期货市场综述</w:t>
      </w:r>
      <w:r>
        <w:rPr>
          <w:rFonts w:hint="eastAsia"/>
        </w:rPr>
        <w:br/>
      </w:r>
      <w:r>
        <w:rPr>
          <w:rFonts w:hint="eastAsia"/>
        </w:rPr>
        <w:t>　　　　一、LLDPE期货合约及规则简介</w:t>
      </w:r>
      <w:r>
        <w:rPr>
          <w:rFonts w:hint="eastAsia"/>
        </w:rPr>
        <w:br/>
      </w:r>
      <w:r>
        <w:rPr>
          <w:rFonts w:hint="eastAsia"/>
        </w:rPr>
        <w:t>　　　　二、LLDPE期货拉涨乏力线性走稳为主</w:t>
      </w:r>
      <w:r>
        <w:rPr>
          <w:rFonts w:hint="eastAsia"/>
        </w:rPr>
        <w:br/>
      </w:r>
      <w:r>
        <w:rPr>
          <w:rFonts w:hint="eastAsia"/>
        </w:rPr>
        <w:t>　　　　三、LLDPE期货市场报价略走软</w:t>
      </w:r>
      <w:r>
        <w:rPr>
          <w:rFonts w:hint="eastAsia"/>
        </w:rPr>
        <w:br/>
      </w:r>
      <w:r>
        <w:rPr>
          <w:rFonts w:hint="eastAsia"/>
        </w:rPr>
        <w:t>　　　　四、LLDPE期货市场发展建议</w:t>
      </w:r>
      <w:r>
        <w:rPr>
          <w:rFonts w:hint="eastAsia"/>
        </w:rPr>
        <w:br/>
      </w:r>
      <w:r>
        <w:rPr>
          <w:rFonts w:hint="eastAsia"/>
        </w:rPr>
        <w:t>　　第三节 2011年中国LLDPE期货的投资策略分析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2011年中国天然橡胶期货市场运行局势分析</w:t>
      </w:r>
      <w:r>
        <w:rPr>
          <w:rFonts w:hint="eastAsia"/>
        </w:rPr>
        <w:br/>
      </w:r>
      <w:r>
        <w:rPr>
          <w:rFonts w:hint="eastAsia"/>
        </w:rPr>
        <w:t>　　第一节 中^智^林^：2011年中国天然橡胶期货市场解析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2011年中国期货行业企业状况分析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2012-2016年中国能源化工期货行业的发展前景趋势分析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69017042e4378" w:history="1">
        <w:r>
          <w:rPr>
            <w:rStyle w:val="Hyperlink"/>
          </w:rPr>
          <w:t>2012-2016年中国能源化工期货行业运行动态与投资风险分析报告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69017042e4378" w:history="1">
        <w:r>
          <w:rPr>
            <w:rStyle w:val="Hyperlink"/>
          </w:rPr>
          <w:t>https://www.20087.com/2011-12/R_nengyuanhuagongqihuohangyeyunxingdon.html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effdbf9414241" w:history="1">
      <w:r>
        <w:rPr>
          <w:rStyle w:val="Hyperlink"/>
        </w:rPr>
        <w:t>2012-2016年中国能源化工期货行业运行动态与投资风险分析报告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engyuanhuagongqihuohangyeyunxingdon.html" TargetMode="External" Id="Rdb869017042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engyuanhuagongqihuohangyeyunxingdon.html" TargetMode="External" Id="R640effdbf941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2011-12-20T01:25:00Z</dcterms:created>
  <dcterms:modified xsi:type="dcterms:W3CDTF">2011-12-20T02:25:00Z</dcterms:modified>
  <dc:subject>2012-2016年中国能源化工期货行业运行动态与投资风险分析报告</dc:subject>
  <dc:title>2012-2016年中国能源化工期货行业运行动态与投资风险分析报告</dc:title>
  <cp:keywords>2012-2016年中国能源化工期货行业运行动态与投资风险分析报告</cp:keywords>
  <dc:description>2012-2016年中国能源化工期货行业运行动态与投资风险分析报告</dc:description>
</cp:coreProperties>
</file>