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bf50f22d14b1b" w:history="1">
              <w:r>
                <w:rPr>
                  <w:rStyle w:val="Hyperlink"/>
                </w:rPr>
                <w:t>2012-2016年中国轴承钢市场运行格局与投资前景研究报告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bf50f22d14b1b" w:history="1">
              <w:r>
                <w:rPr>
                  <w:rStyle w:val="Hyperlink"/>
                </w:rPr>
                <w:t>2012-2016年中国轴承钢市场运行格局与投资前景研究报告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bf50f22d14b1b" w:history="1">
                <w:r>
                  <w:rPr>
                    <w:rStyle w:val="Hyperlink"/>
                  </w:rPr>
                  <w:t>https://www.20087.com/2011-12/R_zhouchenggangshichangyunxinggejuyuto.html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2011-2012年中国特钢产业运行剖析</w:t>
      </w:r>
      <w:r>
        <w:rPr>
          <w:rFonts w:hint="eastAsia"/>
        </w:rPr>
        <w:br/>
      </w:r>
      <w:r>
        <w:rPr>
          <w:rFonts w:hint="eastAsia"/>
        </w:rPr>
        <w:t>　　第一节 2011-2012年世界特钢产业发展概况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2011-2012年中国特殊钢行业发展概况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2011-2012年中国特钢行业发展面临的挑战分析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2011-2012年中国特钢行业发展对策分析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2011-2012年中国轴承钢产业运行环境分析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2011-2012年中国轴承钢产业社会环境分析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2011-2012年中国轴承钢行业发展状况分析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2011-2012年国际轴承钢行业发展状况</w:t>
      </w:r>
      <w:r>
        <w:rPr>
          <w:rFonts w:hint="eastAsia"/>
        </w:rPr>
        <w:br/>
      </w:r>
      <w:r>
        <w:rPr>
          <w:rFonts w:hint="eastAsia"/>
        </w:rPr>
        <w:t>　　　　一、国际轴承钢行业发展特征</w:t>
      </w:r>
      <w:r>
        <w:rPr>
          <w:rFonts w:hint="eastAsia"/>
        </w:rPr>
        <w:br/>
      </w:r>
      <w:r>
        <w:rPr>
          <w:rFonts w:hint="eastAsia"/>
        </w:rPr>
        <w:t>　　　　二、国际轴承钢市场规模分析</w:t>
      </w:r>
      <w:r>
        <w:rPr>
          <w:rFonts w:hint="eastAsia"/>
        </w:rPr>
        <w:br/>
      </w:r>
      <w:r>
        <w:rPr>
          <w:rFonts w:hint="eastAsia"/>
        </w:rPr>
        <w:t>　　　　三、国际轴承钢行业技术发展现状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2011-2012年中国轴承钢行业运行形势分析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一、中国轴承钢行业发展历程</w:t>
      </w:r>
      <w:r>
        <w:rPr>
          <w:rFonts w:hint="eastAsia"/>
        </w:rPr>
        <w:br/>
      </w:r>
      <w:r>
        <w:rPr>
          <w:rFonts w:hint="eastAsia"/>
        </w:rPr>
        <w:t>　　　　二、中国轴承钢行业发展限制</w:t>
      </w:r>
      <w:r>
        <w:rPr>
          <w:rFonts w:hint="eastAsia"/>
        </w:rPr>
        <w:br/>
      </w:r>
      <w:r>
        <w:rPr>
          <w:rFonts w:hint="eastAsia"/>
        </w:rPr>
        <w:t>　　　　三、中国轴承钢钢种系列的发展状况</w:t>
      </w:r>
      <w:r>
        <w:rPr>
          <w:rFonts w:hint="eastAsia"/>
        </w:rPr>
        <w:br/>
      </w:r>
      <w:r>
        <w:rPr>
          <w:rFonts w:hint="eastAsia"/>
        </w:rPr>
        <w:t>　　　　四、中国轴承钢的新技术</w:t>
      </w:r>
      <w:r>
        <w:rPr>
          <w:rFonts w:hint="eastAsia"/>
        </w:rPr>
        <w:br/>
      </w:r>
      <w:r>
        <w:rPr>
          <w:rFonts w:hint="eastAsia"/>
        </w:rPr>
        <w:t>　　第三节 2011-2012年中国轴承钢产业发展对策与建议分析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2011-2012年中国轴承钢市场运行形势分析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2011-2012年中国轴承钢生产情况分析</w:t>
      </w:r>
      <w:r>
        <w:rPr>
          <w:rFonts w:hint="eastAsia"/>
        </w:rPr>
        <w:br/>
      </w:r>
      <w:r>
        <w:rPr>
          <w:rFonts w:hint="eastAsia"/>
        </w:rPr>
        <w:t>　　　　一、轴承钢生产新技术分析</w:t>
      </w:r>
      <w:r>
        <w:rPr>
          <w:rFonts w:hint="eastAsia"/>
        </w:rPr>
        <w:br/>
      </w:r>
      <w:r>
        <w:rPr>
          <w:rFonts w:hint="eastAsia"/>
        </w:rPr>
        <w:t>　　　　二、国内轴承钢产能分析</w:t>
      </w:r>
      <w:r>
        <w:rPr>
          <w:rFonts w:hint="eastAsia"/>
        </w:rPr>
        <w:br/>
      </w:r>
      <w:r>
        <w:rPr>
          <w:rFonts w:hint="eastAsia"/>
        </w:rPr>
        <w:t>　　　　三、中国轴承钢生产影响因素分析</w:t>
      </w:r>
      <w:r>
        <w:rPr>
          <w:rFonts w:hint="eastAsia"/>
        </w:rPr>
        <w:br/>
      </w:r>
      <w:r>
        <w:rPr>
          <w:rFonts w:hint="eastAsia"/>
        </w:rPr>
        <w:t>　　第二节 2011-2012年中国轴承钢市场需求形势分析</w:t>
      </w:r>
      <w:r>
        <w:rPr>
          <w:rFonts w:hint="eastAsia"/>
        </w:rPr>
        <w:br/>
      </w:r>
      <w:r>
        <w:rPr>
          <w:rFonts w:hint="eastAsia"/>
        </w:rPr>
        <w:t>　　　　一、轴承钢占据轴承最大需求市场</w:t>
      </w:r>
      <w:r>
        <w:rPr>
          <w:rFonts w:hint="eastAsia"/>
        </w:rPr>
        <w:br/>
      </w:r>
      <w:r>
        <w:rPr>
          <w:rFonts w:hint="eastAsia"/>
        </w:rPr>
        <w:t>　　　　二、轴承需求拉动轴承钢市场</w:t>
      </w:r>
      <w:r>
        <w:rPr>
          <w:rFonts w:hint="eastAsia"/>
        </w:rPr>
        <w:br/>
      </w:r>
      <w:r>
        <w:rPr>
          <w:rFonts w:hint="eastAsia"/>
        </w:rPr>
        <w:t>　　　　三、轴承钢市场销售现状分析</w:t>
      </w:r>
      <w:r>
        <w:rPr>
          <w:rFonts w:hint="eastAsia"/>
        </w:rPr>
        <w:br/>
      </w:r>
      <w:r>
        <w:rPr>
          <w:rFonts w:hint="eastAsia"/>
        </w:rPr>
        <w:t>　　　　四、轴承钢市场最新动态分析</w:t>
      </w:r>
      <w:r>
        <w:rPr>
          <w:rFonts w:hint="eastAsia"/>
        </w:rPr>
        <w:br/>
      </w:r>
      <w:r>
        <w:rPr>
          <w:rFonts w:hint="eastAsia"/>
        </w:rPr>
        <w:t>　　第三节 2011-2012年中国轴承钢市场价格走势分析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2011-2012年中国轴承钢行业竞争态势分析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一、中国轴承钢竞争程度</w:t>
      </w:r>
      <w:r>
        <w:rPr>
          <w:rFonts w:hint="eastAsia"/>
        </w:rPr>
        <w:br/>
      </w:r>
      <w:r>
        <w:rPr>
          <w:rFonts w:hint="eastAsia"/>
        </w:rPr>
        <w:t>　　　　二、中国轴承钢竞争力体现</w:t>
      </w:r>
      <w:r>
        <w:rPr>
          <w:rFonts w:hint="eastAsia"/>
        </w:rPr>
        <w:br/>
      </w:r>
      <w:r>
        <w:rPr>
          <w:rFonts w:hint="eastAsia"/>
        </w:rPr>
        <w:t>　　　　三、影响中国轴承钢市场竞争的因素分析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2011-2012年中国轴承钢行业竞争策略分析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2011-2012年中国轴承钢加工重点企业竞争性指标分析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郑州永通特钢有限责任公司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温州玉苍钢业有限公司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马鞍山市中桥金属材料有限公司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大连晟特殊钢制造有限公司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洛阳市银宏特钢有限公司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慈溪市上沪特钢有限公司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无锡市华剑特钢厂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无锡市银星冷拉型钢有限公司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洛阳长胜钢材制造厂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2011-2012年中国轴承钢下游产业运行透析滚动轴承</w:t>
      </w:r>
      <w:r>
        <w:rPr>
          <w:rFonts w:hint="eastAsia"/>
        </w:rPr>
        <w:br/>
      </w:r>
      <w:r>
        <w:rPr>
          <w:rFonts w:hint="eastAsia"/>
        </w:rPr>
        <w:t>　　第一节 2011-2012年中国滚动轴承产业动态分析</w:t>
      </w:r>
      <w:r>
        <w:rPr>
          <w:rFonts w:hint="eastAsia"/>
        </w:rPr>
        <w:br/>
      </w:r>
      <w:r>
        <w:rPr>
          <w:rFonts w:hint="eastAsia"/>
        </w:rPr>
        <w:t>　　第二节 2011-2012年中国轴承制造业发展现状</w:t>
      </w:r>
      <w:r>
        <w:rPr>
          <w:rFonts w:hint="eastAsia"/>
        </w:rPr>
        <w:br/>
      </w:r>
      <w:r>
        <w:rPr>
          <w:rFonts w:hint="eastAsia"/>
        </w:rPr>
        <w:t>　　　　一、中国轴承的发展历程</w:t>
      </w:r>
      <w:r>
        <w:rPr>
          <w:rFonts w:hint="eastAsia"/>
        </w:rPr>
        <w:br/>
      </w:r>
      <w:r>
        <w:rPr>
          <w:rFonts w:hint="eastAsia"/>
        </w:rPr>
        <w:t>　　　　二、中国轴承工业的主要亮点</w:t>
      </w:r>
      <w:r>
        <w:rPr>
          <w:rFonts w:hint="eastAsia"/>
        </w:rPr>
        <w:br/>
      </w:r>
      <w:r>
        <w:rPr>
          <w:rFonts w:hint="eastAsia"/>
        </w:rPr>
        <w:t>　　　　三、中国轴承工业提前实现部分十一五目标</w:t>
      </w:r>
      <w:r>
        <w:rPr>
          <w:rFonts w:hint="eastAsia"/>
        </w:rPr>
        <w:br/>
      </w:r>
      <w:r>
        <w:rPr>
          <w:rFonts w:hint="eastAsia"/>
        </w:rPr>
        <w:t>　　　　四、中国滚动轴承制造业经济指标分析（3551）</w:t>
      </w:r>
      <w:r>
        <w:rPr>
          <w:rFonts w:hint="eastAsia"/>
        </w:rPr>
        <w:br/>
      </w:r>
      <w:r>
        <w:rPr>
          <w:rFonts w:hint="eastAsia"/>
        </w:rPr>
        <w:t>　　第三节 2011-2012年中国滚动轴承市场剖析</w:t>
      </w:r>
      <w:r>
        <w:rPr>
          <w:rFonts w:hint="eastAsia"/>
        </w:rPr>
        <w:br/>
      </w:r>
      <w:r>
        <w:rPr>
          <w:rFonts w:hint="eastAsia"/>
        </w:rPr>
        <w:t>　　　　一、中国滚动轴承生产情况分析</w:t>
      </w:r>
      <w:r>
        <w:rPr>
          <w:rFonts w:hint="eastAsia"/>
        </w:rPr>
        <w:br/>
      </w:r>
      <w:r>
        <w:rPr>
          <w:rFonts w:hint="eastAsia"/>
        </w:rPr>
        <w:t>　　　　二、中国滚动轴承需求形势分析</w:t>
      </w:r>
      <w:r>
        <w:rPr>
          <w:rFonts w:hint="eastAsia"/>
        </w:rPr>
        <w:br/>
      </w:r>
      <w:r>
        <w:rPr>
          <w:rFonts w:hint="eastAsia"/>
        </w:rPr>
        <w:t>　　　　三、中国滚动轴承进出口数据分析</w:t>
      </w:r>
      <w:r>
        <w:rPr>
          <w:rFonts w:hint="eastAsia"/>
        </w:rPr>
        <w:br/>
      </w:r>
      <w:r>
        <w:rPr>
          <w:rFonts w:hint="eastAsia"/>
        </w:rPr>
        <w:t>　　第四节 2011-2012年中国轴承制造业发展中存在的问题</w:t>
      </w:r>
      <w:r>
        <w:rPr>
          <w:rFonts w:hint="eastAsia"/>
        </w:rPr>
        <w:br/>
      </w:r>
      <w:r>
        <w:rPr>
          <w:rFonts w:hint="eastAsia"/>
        </w:rPr>
        <w:t>　　　　一、高精度、高技术含量和高附加值产品比例偏低</w:t>
      </w:r>
      <w:r>
        <w:rPr>
          <w:rFonts w:hint="eastAsia"/>
        </w:rPr>
        <w:br/>
      </w:r>
      <w:r>
        <w:rPr>
          <w:rFonts w:hint="eastAsia"/>
        </w:rPr>
        <w:t>　　　　二、产品稳定性差、可靠性低、寿命短</w:t>
      </w:r>
      <w:r>
        <w:rPr>
          <w:rFonts w:hint="eastAsia"/>
        </w:rPr>
        <w:br/>
      </w:r>
      <w:r>
        <w:rPr>
          <w:rFonts w:hint="eastAsia"/>
        </w:rPr>
        <w:t>　　　　三、高品质轴承的需求要靠进口来满足。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2012-2016年中国轴承钢行业发展前景预测分析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2012-2016年中国轴承钢产品发展趋势预测分析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一、轴承钢技术走势分析</w:t>
      </w:r>
      <w:r>
        <w:rPr>
          <w:rFonts w:hint="eastAsia"/>
        </w:rPr>
        <w:br/>
      </w:r>
      <w:r>
        <w:rPr>
          <w:rFonts w:hint="eastAsia"/>
        </w:rPr>
        <w:t>　　　　二、轴承钢行业发展方向分析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2012-2016年中国轴承钢行业市场发展前景预测分析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一、轴承钢供给预测分析</w:t>
      </w:r>
      <w:r>
        <w:rPr>
          <w:rFonts w:hint="eastAsia"/>
        </w:rPr>
        <w:br/>
      </w:r>
      <w:r>
        <w:rPr>
          <w:rFonts w:hint="eastAsia"/>
        </w:rPr>
        <w:t>　　　　二、轴承钢需求预测分析</w:t>
      </w:r>
      <w:r>
        <w:rPr>
          <w:rFonts w:hint="eastAsia"/>
        </w:rPr>
        <w:br/>
      </w:r>
      <w:r>
        <w:rPr>
          <w:rFonts w:hint="eastAsia"/>
        </w:rPr>
        <w:t>　　　　三、轴承钢市场价格走势预测分析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2012-2016年中国轴承钢行业市场盈利能力预测分析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2012-2016年中国轴承钢行业投资机会与投资风险分析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2011-2012年中国轴承钢产业投资概况</w:t>
      </w:r>
      <w:r>
        <w:rPr>
          <w:rFonts w:hint="eastAsia"/>
        </w:rPr>
        <w:br/>
      </w:r>
      <w:r>
        <w:rPr>
          <w:rFonts w:hint="eastAsia"/>
        </w:rPr>
        <w:t>　　　　一、轴承钢投资特性</w:t>
      </w:r>
      <w:r>
        <w:rPr>
          <w:rFonts w:hint="eastAsia"/>
        </w:rPr>
        <w:br/>
      </w:r>
      <w:r>
        <w:rPr>
          <w:rFonts w:hint="eastAsia"/>
        </w:rPr>
        <w:t>　　　　二、轴承钢投资政策导向</w:t>
      </w:r>
      <w:r>
        <w:rPr>
          <w:rFonts w:hint="eastAsia"/>
        </w:rPr>
        <w:br/>
      </w:r>
      <w:r>
        <w:rPr>
          <w:rFonts w:hint="eastAsia"/>
        </w:rPr>
        <w:t>　　　　三、轴承钢投资面临的壁垒</w:t>
      </w:r>
      <w:r>
        <w:rPr>
          <w:rFonts w:hint="eastAsia"/>
        </w:rPr>
        <w:br/>
      </w:r>
      <w:r>
        <w:rPr>
          <w:rFonts w:hint="eastAsia"/>
        </w:rPr>
        <w:t>　　第二节 2012-2016年中国轴承钢行业投资机会分析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一、轴承钢行业吸引力分析</w:t>
      </w:r>
      <w:r>
        <w:rPr>
          <w:rFonts w:hint="eastAsia"/>
        </w:rPr>
        <w:br/>
      </w:r>
      <w:r>
        <w:rPr>
          <w:rFonts w:hint="eastAsia"/>
        </w:rPr>
        <w:t>　　　　二、轴承钢行业区域投资潜力分析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三、与产业链政策调整相关的投资机会</w:t>
      </w:r>
      <w:r>
        <w:rPr>
          <w:rFonts w:hint="eastAsia"/>
        </w:rPr>
        <w:br/>
      </w:r>
      <w:r>
        <w:rPr>
          <w:rFonts w:hint="eastAsia"/>
        </w:rPr>
        <w:t>　　第三节 2012-2016年中国轴承钢行业投资风险分析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2012-2016年中国轴承钢企业经营战略建议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2012-2016年中国轴承钢企业的标杆管理</w:t>
      </w:r>
      <w:r>
        <w:rPr>
          <w:rFonts w:hint="eastAsia"/>
        </w:rPr>
        <w:br/>
      </w:r>
      <w:r>
        <w:rPr>
          <w:rFonts w:hint="eastAsia"/>
        </w:rPr>
        <w:t>　　　　一、轴承钢国内企业的经验借鉴</w:t>
      </w:r>
      <w:r>
        <w:rPr>
          <w:rFonts w:hint="eastAsia"/>
        </w:rPr>
        <w:br/>
      </w:r>
      <w:r>
        <w:rPr>
          <w:rFonts w:hint="eastAsia"/>
        </w:rPr>
        <w:t>　　　　二、轴承钢国外企业的经验借鉴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2012-2016年中国轴承钢企业的资本运作模式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一、轴承钢企业国内资本市场的运作建议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二、轴承钢企业海外资本市场的运作建议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中^智^林－2012-2016年中国轴承钢企业营销模式建议</w:t>
      </w:r>
      <w:r>
        <w:rPr>
          <w:rFonts w:hint="eastAsia"/>
        </w:rPr>
        <w:br/>
      </w:r>
      <w:r>
        <w:rPr>
          <w:rFonts w:hint="eastAsia"/>
        </w:rPr>
        <w:t>　　　　一、轴承钢企业的国内营销模式建议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二、轴承钢企业海外营销模式建议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山东东阿中亚钢铁有限公司成长能力指标走势图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洛阳市贤达热处理有限公司负债情况图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洛阳市贤达热处理有限公司成长能力指标走势图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黄石市裕兴冷拔型钢制造有限公司成长能力指标走势图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慈溪市上沪特钢有限公司成长能力指标走势图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大连晟东特种钢制造有限公司成长能力指标走势图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马鞍山市中桥金属材料有限公司成长能力指标走势图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本溪弘大金属冷加工有限公司负债情况图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本溪弘大金属冷加工有限公司成长能力指标走势图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无锡市华剑特钢厂经营收入走势图</w:t>
      </w:r>
      <w:r>
        <w:rPr>
          <w:rFonts w:hint="eastAsia"/>
        </w:rPr>
        <w:br/>
      </w:r>
      <w:r>
        <w:rPr>
          <w:rFonts w:hint="eastAsia"/>
        </w:rPr>
        <w:t>　　图表 无锡市华剑特钢厂盈利指标走势图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无锡市华剑特钢厂负债情况图</w:t>
      </w:r>
      <w:r>
        <w:rPr>
          <w:rFonts w:hint="eastAsia"/>
        </w:rPr>
        <w:br/>
      </w:r>
      <w:r>
        <w:rPr>
          <w:rFonts w:hint="eastAsia"/>
        </w:rPr>
        <w:t>　　图表 无锡市华剑特钢厂负债指标走势图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无锡市华剑特钢厂成长能力指标走势图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东阿县金鑫特钢有限责任公司成长能力指标走势图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渑池县长城特钢铸造有限公司成长能力指标走势图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bf50f22d14b1b" w:history="1">
        <w:r>
          <w:rPr>
            <w:rStyle w:val="Hyperlink"/>
          </w:rPr>
          <w:t>2012-2016年中国轴承钢市场运行格局与投资前景研究报告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bf50f22d14b1b" w:history="1">
        <w:r>
          <w:rPr>
            <w:rStyle w:val="Hyperlink"/>
          </w:rPr>
          <w:t>https://www.20087.com/2011-12/R_zhouchenggangshichangyunxinggejuyuto.html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aabe33c14dc2" w:history="1">
      <w:r>
        <w:rPr>
          <w:rStyle w:val="Hyperlink"/>
        </w:rPr>
        <w:t>2012-2016年中国轴承钢市场运行格局与投资前景研究报告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ouchenggangshichangyunxinggejuyuto.html" TargetMode="External" Id="R461bf50f22d1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ouchenggangshichangyunxinggejuyuto.html" TargetMode="External" Id="R18c8aabe33c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2011-12-29T01:11:00Z</dcterms:created>
  <dcterms:modified xsi:type="dcterms:W3CDTF">2011-12-29T02:11:00Z</dcterms:modified>
  <dc:subject>2012-2016年中国轴承钢市场运行格局与投资前景研究报告</dc:subject>
  <dc:title>2012-2016年中国轴承钢市场运行格局与投资前景研究报告</dc:title>
  <cp:keywords>2012-2016年中国轴承钢市场运行格局与投资前景研究报告</cp:keywords>
  <dc:description>2012-2016年中国轴承钢市场运行格局与投资前景研究报告</dc:description>
</cp:coreProperties>
</file>