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11484413b4a63" w:history="1">
              <w:r>
                <w:rPr>
                  <w:rStyle w:val="Hyperlink"/>
                </w:rPr>
                <w:t>2012-2016年辽宁省家具市场运行走势与发展前景预测报告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11484413b4a63" w:history="1">
              <w:r>
                <w:rPr>
                  <w:rStyle w:val="Hyperlink"/>
                </w:rPr>
                <w:t>2012-2016年辽宁省家具市场运行走势与发展前景预测报告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11484413b4a63" w:history="1">
                <w:r>
                  <w:rPr>
                    <w:rStyle w:val="Hyperlink"/>
                  </w:rPr>
                  <w:t>https://www.20087.com/2011-12/R_liaoningshengjiajushichangyunxingzou.html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三、中国家具行业西进态势明显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2011年辽宁省家具行业市场发展环境分析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2011年辽宁省家具行业政策环境分析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2011年辽宁省家具行业社会环境分析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2011年辽宁省家具行业技术环境分析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2011年辽宁省家具行业发展态势分析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2011年辽宁省家具行业发展概述</w:t>
      </w:r>
      <w:r>
        <w:rPr>
          <w:rFonts w:hint="eastAsia"/>
        </w:rPr>
        <w:br/>
      </w:r>
      <w:r>
        <w:rPr>
          <w:rFonts w:hint="eastAsia"/>
        </w:rPr>
        <w:t>　　　　一、辽宁省家具行业特点分析</w:t>
      </w:r>
      <w:r>
        <w:rPr>
          <w:rFonts w:hint="eastAsia"/>
        </w:rPr>
        <w:br/>
      </w:r>
      <w:r>
        <w:rPr>
          <w:rFonts w:hint="eastAsia"/>
        </w:rPr>
        <w:t>　　　　二、辽宁省家具行业价格分析</w:t>
      </w:r>
      <w:r>
        <w:rPr>
          <w:rFonts w:hint="eastAsia"/>
        </w:rPr>
        <w:br/>
      </w:r>
      <w:r>
        <w:rPr>
          <w:rFonts w:hint="eastAsia"/>
        </w:rPr>
        <w:t>　　　　三、辽宁省家具行业品牌分析</w:t>
      </w:r>
      <w:r>
        <w:rPr>
          <w:rFonts w:hint="eastAsia"/>
        </w:rPr>
        <w:br/>
      </w:r>
      <w:r>
        <w:rPr>
          <w:rFonts w:hint="eastAsia"/>
        </w:rPr>
        <w:t>　　第二节 2011年辽宁省家具行业运行态势分析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一、辽宁家具业现状</w:t>
      </w:r>
      <w:r>
        <w:rPr>
          <w:rFonts w:hint="eastAsia"/>
        </w:rPr>
        <w:br/>
      </w:r>
      <w:r>
        <w:rPr>
          <w:rFonts w:hint="eastAsia"/>
        </w:rPr>
        <w:t>　　　　二、建设家具业公共服务平台的必要性与紧迫性</w:t>
      </w:r>
      <w:r>
        <w:rPr>
          <w:rFonts w:hint="eastAsia"/>
        </w:rPr>
        <w:br/>
      </w:r>
      <w:r>
        <w:rPr>
          <w:rFonts w:hint="eastAsia"/>
        </w:rPr>
        <w:t>　　　　三、辽宁家具业急需打造的三个公共服务平台</w:t>
      </w:r>
      <w:r>
        <w:rPr>
          <w:rFonts w:hint="eastAsia"/>
        </w:rPr>
        <w:br/>
      </w:r>
      <w:r>
        <w:rPr>
          <w:rFonts w:hint="eastAsia"/>
        </w:rPr>
        <w:t>　　第三节 2011年辽宁省家具行业发展存在问题分析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2011年辽宁省家具行业市场运行动态分析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2011年辽宁省家具行业市场供需分析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一、辽宁省家具市场供给分析</w:t>
      </w:r>
      <w:r>
        <w:rPr>
          <w:rFonts w:hint="eastAsia"/>
        </w:rPr>
        <w:br/>
      </w:r>
      <w:r>
        <w:rPr>
          <w:rFonts w:hint="eastAsia"/>
        </w:rPr>
        <w:t>　　　　二、辽宁省家具行业需求分析</w:t>
      </w:r>
      <w:r>
        <w:rPr>
          <w:rFonts w:hint="eastAsia"/>
        </w:rPr>
        <w:br/>
      </w:r>
      <w:r>
        <w:rPr>
          <w:rFonts w:hint="eastAsia"/>
        </w:rPr>
        <w:t>　　　　三、辽宁省家具行业需求特点</w:t>
      </w:r>
      <w:r>
        <w:rPr>
          <w:rFonts w:hint="eastAsia"/>
        </w:rPr>
        <w:br/>
      </w:r>
      <w:r>
        <w:rPr>
          <w:rFonts w:hint="eastAsia"/>
        </w:rPr>
        <w:t>　　第二节 2011年辽宁省家具行业市场运行动态分析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一、辽宁10月家具消费减少五成</w:t>
      </w:r>
      <w:r>
        <w:rPr>
          <w:rFonts w:hint="eastAsia"/>
        </w:rPr>
        <w:br/>
      </w:r>
      <w:r>
        <w:rPr>
          <w:rFonts w:hint="eastAsia"/>
        </w:rPr>
        <w:t>　　　　二、辽宁彰武家具基地构建500亿产业集群</w:t>
      </w:r>
      <w:r>
        <w:rPr>
          <w:rFonts w:hint="eastAsia"/>
        </w:rPr>
        <w:br/>
      </w:r>
      <w:r>
        <w:rPr>
          <w:rFonts w:hint="eastAsia"/>
        </w:rPr>
        <w:t>　　　　三、辽宁庄河家具制造业分析</w:t>
      </w:r>
      <w:r>
        <w:rPr>
          <w:rFonts w:hint="eastAsia"/>
        </w:rPr>
        <w:br/>
      </w:r>
      <w:r>
        <w:rPr>
          <w:rFonts w:hint="eastAsia"/>
        </w:rPr>
        <w:t>　　第三节 2011年辽宁省家具行业市场销售情况分析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2007-2011年辽宁省家具行业数据监测分析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2007-2011年辽宁省家具行业规模分析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2011年三季度辽宁省家具行业结构分析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2007-2011年辽宁省家具行业产值分析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2007-2011年辽宁省家具行业成本费用分析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2007-2011年辽宁省家具行业盈利能力分析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2007-2011年辽宁省家具产量统计分析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2007-2010年辽宁省家具产量分析</w:t>
      </w:r>
      <w:r>
        <w:rPr>
          <w:rFonts w:hint="eastAsia"/>
        </w:rPr>
        <w:br/>
      </w:r>
      <w:r>
        <w:rPr>
          <w:rFonts w:hint="eastAsia"/>
        </w:rPr>
        <w:t>　　第二节 2011年9月辽宁省家具产量分析</w:t>
      </w:r>
      <w:r>
        <w:rPr>
          <w:rFonts w:hint="eastAsia"/>
        </w:rPr>
        <w:br/>
      </w:r>
      <w:r>
        <w:rPr>
          <w:rFonts w:hint="eastAsia"/>
        </w:rPr>
        <w:t>　　第三节 2011年9月家具产量增长性分析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2007-2011年辽宁省木制家具产量统计分析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2007-2010年辽宁省木制家具产量分析</w:t>
      </w:r>
      <w:r>
        <w:rPr>
          <w:rFonts w:hint="eastAsia"/>
        </w:rPr>
        <w:br/>
      </w:r>
      <w:r>
        <w:rPr>
          <w:rFonts w:hint="eastAsia"/>
        </w:rPr>
        <w:t>　　第二节 2011年9月辽宁省木制家具产量分析</w:t>
      </w:r>
      <w:r>
        <w:rPr>
          <w:rFonts w:hint="eastAsia"/>
        </w:rPr>
        <w:br/>
      </w:r>
      <w:r>
        <w:rPr>
          <w:rFonts w:hint="eastAsia"/>
        </w:rPr>
        <w:t>　　第三节 2011年9月木制家具产量增长性分析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2007-2011年辽宁省软体家具（包括床垫、沙发）产量统计分析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2007-2010年辽宁省软体家具（包括床垫、沙发）产量分析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2011年9月辽宁省软体家具（包括床垫、沙发）产量分析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2007-2011年辽宁省金属家具产量统计分析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2007-2010年辽宁省金属家具产量分析</w:t>
      </w:r>
      <w:r>
        <w:rPr>
          <w:rFonts w:hint="eastAsia"/>
        </w:rPr>
        <w:br/>
      </w:r>
      <w:r>
        <w:rPr>
          <w:rFonts w:hint="eastAsia"/>
        </w:rPr>
        <w:t>　　第二节 2011年9月辽宁省金属家具产量分析</w:t>
      </w:r>
      <w:r>
        <w:rPr>
          <w:rFonts w:hint="eastAsia"/>
        </w:rPr>
        <w:br/>
      </w:r>
      <w:r>
        <w:rPr>
          <w:rFonts w:hint="eastAsia"/>
        </w:rPr>
        <w:t>　　第三节 2011年9月金属家具产量增长性分析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一、进口数量分析（94035091）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2011年辽宁省家具行业市场竞争格局分析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2011年辽宁省家具行业市场竞争分析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2011年辽宁省家具行业提升竞争力策略分析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2011年辽宁省家具行业优势生产企业前十强竞争性数据分析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沈阳大潘木器加工有限公司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沈阳市东纬木业有限公司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沈阳市东鹰家具制造有限公司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大连万鹏家具制造有限公司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沈阳梦宝家私有限公司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沈阳贝格尔实业有限公司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沈阳赛世家具制造有限公司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2011年辽宁省家具原料市场分析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三、2011年8月我国木材市场最新动态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四、2011年上半年我国木材市场进口状况详解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二、十二五中国商品木材供需形势分析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二、2011年上半年我国五金行业良好运行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2012-2016年辽宁省家具行业发展前景预测分析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二、2011-2015年我国家具制造行业预测分析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三、我国家具行业十二五规划解析</w:t>
      </w:r>
      <w:r>
        <w:rPr>
          <w:rFonts w:hint="eastAsia"/>
        </w:rPr>
        <w:br/>
      </w:r>
      <w:r>
        <w:rPr>
          <w:rFonts w:hint="eastAsia"/>
        </w:rPr>
        <w:t>　　第二节 2012-2016年辽宁省家具行业市场发展前景预测分析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一、辽宁省家具供给预测分析</w:t>
      </w:r>
      <w:r>
        <w:rPr>
          <w:rFonts w:hint="eastAsia"/>
        </w:rPr>
        <w:br/>
      </w:r>
      <w:r>
        <w:rPr>
          <w:rFonts w:hint="eastAsia"/>
        </w:rPr>
        <w:t>　　　　二、辽宁省家具需求预测分析</w:t>
      </w:r>
      <w:r>
        <w:rPr>
          <w:rFonts w:hint="eastAsia"/>
        </w:rPr>
        <w:br/>
      </w:r>
      <w:r>
        <w:rPr>
          <w:rFonts w:hint="eastAsia"/>
        </w:rPr>
        <w:t>　　　　三、辽宁省家具市场进出口预测分析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2012-2016年辽宁省家具行业前景展望分析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一、辽宁省家具制造行业预测分析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二、辽宁省家具技术方向分析</w:t>
      </w:r>
      <w:r>
        <w:rPr>
          <w:rFonts w:hint="eastAsia"/>
        </w:rPr>
        <w:br/>
      </w:r>
      <w:r>
        <w:rPr>
          <w:rFonts w:hint="eastAsia"/>
        </w:rPr>
        <w:t>　　　　三、辽宁省家具竞争格局预测分析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2012-2016年辽宁省家具行业市场盈利能力预测分析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2012-2016年辽宁省产业投资机会与风险研究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2012-2016年辽宁省产业投资机会分析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2012-2016年辽宁省产业投资风险分析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2011年三季度辽宁省家具行业不同类型企业数量分布图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2011年三季度辽宁省家具行业不同所有制企业数量分布图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2011年三季度辽宁省家具行业不同类型企业销售收入分布图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2011年三季度辽宁省家具行业不同所有制企业销售收入分布图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2007-2011年辽宁省家具行业主要盈利指标增长趋势图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2007-2010年辽宁省家具产量分析</w:t>
      </w:r>
      <w:r>
        <w:rPr>
          <w:rFonts w:hint="eastAsia"/>
        </w:rPr>
        <w:br/>
      </w:r>
      <w:r>
        <w:rPr>
          <w:rFonts w:hint="eastAsia"/>
        </w:rPr>
        <w:t>　　图表 2011年9月辽宁省家具产量分析</w:t>
      </w:r>
      <w:r>
        <w:rPr>
          <w:rFonts w:hint="eastAsia"/>
        </w:rPr>
        <w:br/>
      </w:r>
      <w:r>
        <w:rPr>
          <w:rFonts w:hint="eastAsia"/>
        </w:rPr>
        <w:t>　　图表 2011年9月家具产量增长性分析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2007-2010年辽宁省木制家具产量分析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2011年9月辽宁省木制家具产量分析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2007-2010年辽宁省软体家具（包括床垫、沙发）产量分析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2011年9月辽宁省软体家具（包括床垫、沙发）产量分析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2007-2010年辽宁省金属家具产量分析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2011年9月辽宁省金属家具产量分析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2006-2010年中国卧室用漆木家具出口国家及地区分析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沈阳大潘木器加工有限公司成长能力指标走势图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沈阳市东纬木业有限公司成长能力指标走势图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沈阳市东鹰家具制造有限公司成长能力指标走势图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大连万鹏家具制造有限公司成长能力指标走势图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沈阳梦宝家私有限公司主要经济指标走势图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沈阳梦宝家私有限公司经营收入走势图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沈阳梦宝家私有限公司盈利指标走势图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沈阳梦宝家私有限公司负债情况图</w:t>
      </w:r>
      <w:r>
        <w:rPr>
          <w:rFonts w:hint="eastAsia"/>
        </w:rPr>
        <w:br/>
      </w:r>
      <w:r>
        <w:rPr>
          <w:rFonts w:hint="eastAsia"/>
        </w:rPr>
        <w:t>　　图表 沈阳梦宝家私有限公司负债指标走势图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沈阳梦宝家私有限公司运营能力指标走势图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沈阳梦宝家私有限公司成长能力指标走势图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沈阳贝格尔实业有限公司成长能力指标走势图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沈阳赛世家具制造有限公司成长能力指标走势图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2012-2016年辽宁省家具制造行业预测分析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2012-2016年辽宁省家具竞争格局预测分析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2012-2016年辽宁省家具供给预测分析</w:t>
      </w:r>
      <w:r>
        <w:rPr>
          <w:rFonts w:hint="eastAsia"/>
        </w:rPr>
        <w:br/>
      </w:r>
      <w:r>
        <w:rPr>
          <w:rFonts w:hint="eastAsia"/>
        </w:rPr>
        <w:t>　　图表 2012-2016年辽宁省家具需求预测分析</w:t>
      </w:r>
      <w:r>
        <w:rPr>
          <w:rFonts w:hint="eastAsia"/>
        </w:rPr>
        <w:br/>
      </w:r>
      <w:r>
        <w:rPr>
          <w:rFonts w:hint="eastAsia"/>
        </w:rPr>
        <w:t>　　图表 2012-2016年辽宁省家具市场进出口预测分析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2012-2016年辽宁省家具行业市场盈利能力预测分析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11484413b4a63" w:history="1">
        <w:r>
          <w:rPr>
            <w:rStyle w:val="Hyperlink"/>
          </w:rPr>
          <w:t>2012-2016年辽宁省家具市场运行走势与发展前景预测报告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11484413b4a63" w:history="1">
        <w:r>
          <w:rPr>
            <w:rStyle w:val="Hyperlink"/>
          </w:rPr>
          <w:t>https://www.20087.com/2011-12/R_liaoningshengjiajushichangyunxingzou.html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d172922d747f3" w:history="1">
      <w:r>
        <w:rPr>
          <w:rStyle w:val="Hyperlink"/>
        </w:rPr>
        <w:t>2012-2016年辽宁省家具市场运行走势与发展前景预测报告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aoningshengjiajushichangyunxingzou.html" TargetMode="External" Id="Rd2211484413b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aoningshengjiajushichangyunxingzou.html" TargetMode="External" Id="R25ed172922d7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2011-12-15T05:04:00Z</dcterms:created>
  <dcterms:modified xsi:type="dcterms:W3CDTF">2011-12-15T06:04:00Z</dcterms:modified>
  <dc:subject>2012-2016年辽宁省家具市场运行走势与发展前景预测报告</dc:subject>
  <dc:title>2012-2016年辽宁省家具市场运行走势与发展前景预测报告</dc:title>
  <cp:keywords>2012-2016年辽宁省家具市场运行走势与发展前景预测报告</cp:keywords>
  <dc:description>2012-2016年辽宁省家具市场运行走势与发展前景预测报告</dc:description>
</cp:coreProperties>
</file>