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f2d14a30743ca" w:history="1">
              <w:r>
                <w:rPr>
                  <w:rStyle w:val="Hyperlink"/>
                </w:rPr>
                <w:t>2012-2016年中国农机流通市场深度调研及未来投资前景分析报告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f2d14a30743ca" w:history="1">
              <w:r>
                <w:rPr>
                  <w:rStyle w:val="Hyperlink"/>
                </w:rPr>
                <w:t>2012-2016年中国农机流通市场深度调研及未来投资前景分析报告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f2d14a30743ca" w:history="1">
                <w:r>
                  <w:rPr>
                    <w:rStyle w:val="Hyperlink"/>
                  </w:rPr>
                  <w:t>https://www.20087.com/2012-01/R_nongjiliutongshichangshendudiaoyanji.html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74f2d14a30743ca" w:history="1">
        <w:r>
          <w:rPr>
            <w:rStyle w:val="Hyperlink"/>
          </w:rPr>
          <w:t>2012-2016年中国农机流通市场深度调研及未来投资前景分析报告</w:t>
        </w:r>
      </w:hyperlink>
      <w:r>
        <w:rPr>
          <w:rFonts w:hint="eastAsia"/>
        </w:rPr>
        <w:t>》，2012年农机流通行业市场规模达 亿元，预计2016年市场规模将达 亿元，期间年均复合增长率（CAGR）达 %。报告基于国家统计局及农机流通相关协会的权威数据，结合科研单位的详实资料，系统分析了农机流通行业的发展环境、产业链结构、市场供需状况及重点企业现状，并对农机流通行业市场前景及发展趋势作出科学预测。报告揭示了农机流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2009-2011年农业机械化发展背景</w:t>
      </w:r>
      <w:r>
        <w:rPr>
          <w:rFonts w:hint="eastAsia"/>
        </w:rPr>
        <w:br/>
      </w:r>
      <w:r>
        <w:rPr>
          <w:rFonts w:hint="eastAsia"/>
        </w:rPr>
        <w:t>　　第一节 国外农业机械化</w:t>
      </w:r>
      <w:r>
        <w:rPr>
          <w:rFonts w:hint="eastAsia"/>
        </w:rPr>
        <w:br/>
      </w:r>
      <w:r>
        <w:rPr>
          <w:rFonts w:hint="eastAsia"/>
        </w:rPr>
        <w:t>　　　　一 发达国家农业机械化</w:t>
      </w:r>
      <w:r>
        <w:rPr>
          <w:rFonts w:hint="eastAsia"/>
        </w:rPr>
        <w:br/>
      </w:r>
      <w:r>
        <w:rPr>
          <w:rFonts w:hint="eastAsia"/>
        </w:rPr>
        <w:t>　　　　二 日本、韩国农业机械化</w:t>
      </w:r>
      <w:r>
        <w:rPr>
          <w:rFonts w:hint="eastAsia"/>
        </w:rPr>
        <w:br/>
      </w:r>
      <w:r>
        <w:rPr>
          <w:rFonts w:hint="eastAsia"/>
        </w:rPr>
        <w:t>　　第二节 我国农业机械化发展</w:t>
      </w:r>
      <w:r>
        <w:rPr>
          <w:rFonts w:hint="eastAsia"/>
        </w:rPr>
        <w:br/>
      </w:r>
      <w:r>
        <w:rPr>
          <w:rFonts w:hint="eastAsia"/>
        </w:rPr>
        <w:t>　　　　一 2009-2011年农机产值规模</w:t>
      </w:r>
      <w:r>
        <w:rPr>
          <w:rFonts w:hint="eastAsia"/>
        </w:rPr>
        <w:br/>
      </w:r>
      <w:r>
        <w:rPr>
          <w:rFonts w:hint="eastAsia"/>
        </w:rPr>
        <w:t>　　　　二 国内农业机械化特征</w:t>
      </w:r>
      <w:r>
        <w:rPr>
          <w:rFonts w:hint="eastAsia"/>
        </w:rPr>
        <w:br/>
      </w:r>
      <w:r>
        <w:rPr>
          <w:rFonts w:hint="eastAsia"/>
        </w:rPr>
        <w:t>　　　　三 我国农业机械化发展趋势</w:t>
      </w:r>
      <w:r>
        <w:rPr>
          <w:rFonts w:hint="eastAsia"/>
        </w:rPr>
        <w:br/>
      </w:r>
      <w:r>
        <w:rPr>
          <w:rFonts w:hint="eastAsia"/>
        </w:rPr>
        <w:br/>
      </w:r>
      <w:r>
        <w:rPr>
          <w:rFonts w:hint="eastAsia"/>
        </w:rPr>
        <w:t>第二章 2009-2011年农业机械流通行业背景</w:t>
      </w:r>
      <w:r>
        <w:rPr>
          <w:rFonts w:hint="eastAsia"/>
        </w:rPr>
        <w:br/>
      </w:r>
      <w:r>
        <w:rPr>
          <w:rFonts w:hint="eastAsia"/>
        </w:rPr>
        <w:t>　　第一节 2009-2011年经济发展</w:t>
      </w:r>
      <w:r>
        <w:rPr>
          <w:rFonts w:hint="eastAsia"/>
        </w:rPr>
        <w:br/>
      </w:r>
      <w:r>
        <w:rPr>
          <w:rFonts w:hint="eastAsia"/>
        </w:rPr>
        <w:t>　　　　一 2009-2011年经济发展分析</w:t>
      </w:r>
      <w:r>
        <w:rPr>
          <w:rFonts w:hint="eastAsia"/>
        </w:rPr>
        <w:br/>
      </w:r>
      <w:r>
        <w:rPr>
          <w:rFonts w:hint="eastAsia"/>
        </w:rPr>
        <w:t>　　　　二 2011-2012年经济前景预测</w:t>
      </w:r>
      <w:r>
        <w:rPr>
          <w:rFonts w:hint="eastAsia"/>
        </w:rPr>
        <w:br/>
      </w:r>
      <w:r>
        <w:rPr>
          <w:rFonts w:hint="eastAsia"/>
        </w:rPr>
        <w:t>　　第二节 2009-2010年农业生产</w:t>
      </w:r>
      <w:r>
        <w:rPr>
          <w:rFonts w:hint="eastAsia"/>
        </w:rPr>
        <w:br/>
      </w:r>
      <w:r>
        <w:rPr>
          <w:rFonts w:hint="eastAsia"/>
        </w:rPr>
        <w:t>　　　　一 2008-2009年粮食种植</w:t>
      </w:r>
      <w:r>
        <w:rPr>
          <w:rFonts w:hint="eastAsia"/>
        </w:rPr>
        <w:br/>
      </w:r>
      <w:r>
        <w:rPr>
          <w:rFonts w:hint="eastAsia"/>
        </w:rPr>
        <w:t>　　　　二 2008-2009年粮食产量</w:t>
      </w:r>
      <w:r>
        <w:rPr>
          <w:rFonts w:hint="eastAsia"/>
        </w:rPr>
        <w:br/>
      </w:r>
      <w:r>
        <w:rPr>
          <w:rFonts w:hint="eastAsia"/>
        </w:rPr>
        <w:t>　　　　三 2010-2012年粮食价格</w:t>
      </w:r>
      <w:r>
        <w:rPr>
          <w:rFonts w:hint="eastAsia"/>
        </w:rPr>
        <w:br/>
      </w:r>
      <w:r>
        <w:rPr>
          <w:rFonts w:hint="eastAsia"/>
        </w:rPr>
        <w:t>　　第三节 2009-2010年固定资产</w:t>
      </w:r>
      <w:r>
        <w:rPr>
          <w:rFonts w:hint="eastAsia"/>
        </w:rPr>
        <w:br/>
      </w:r>
      <w:r>
        <w:rPr>
          <w:rFonts w:hint="eastAsia"/>
        </w:rPr>
        <w:t>　　　　一 2009-2010年居民收入分析</w:t>
      </w:r>
      <w:r>
        <w:rPr>
          <w:rFonts w:hint="eastAsia"/>
        </w:rPr>
        <w:br/>
      </w:r>
      <w:r>
        <w:rPr>
          <w:rFonts w:hint="eastAsia"/>
        </w:rPr>
        <w:t>　　　　二 2009-2010年资产拥有量</w:t>
      </w:r>
      <w:r>
        <w:rPr>
          <w:rFonts w:hint="eastAsia"/>
        </w:rPr>
        <w:br/>
      </w:r>
      <w:r>
        <w:rPr>
          <w:rFonts w:hint="eastAsia"/>
        </w:rPr>
        <w:t>　　第四节 2011-2012年消费指数</w:t>
      </w:r>
      <w:r>
        <w:rPr>
          <w:rFonts w:hint="eastAsia"/>
        </w:rPr>
        <w:br/>
      </w:r>
      <w:r>
        <w:rPr>
          <w:rFonts w:hint="eastAsia"/>
        </w:rPr>
        <w:t>　　　　一 居民消费水平与指数</w:t>
      </w:r>
      <w:r>
        <w:rPr>
          <w:rFonts w:hint="eastAsia"/>
        </w:rPr>
        <w:br/>
      </w:r>
      <w:r>
        <w:rPr>
          <w:rFonts w:hint="eastAsia"/>
        </w:rPr>
        <w:t>　　　　二 社会消费品零售总额</w:t>
      </w:r>
      <w:r>
        <w:rPr>
          <w:rFonts w:hint="eastAsia"/>
        </w:rPr>
        <w:br/>
      </w:r>
      <w:r>
        <w:rPr>
          <w:rFonts w:hint="eastAsia"/>
        </w:rPr>
        <w:t>　　第五节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第六节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br/>
      </w:r>
      <w:r>
        <w:rPr>
          <w:rFonts w:hint="eastAsia"/>
        </w:rPr>
        <w:t>第三章 2009-2011年国内农业机械产量分析</w:t>
      </w:r>
      <w:r>
        <w:rPr>
          <w:rFonts w:hint="eastAsia"/>
        </w:rPr>
        <w:br/>
      </w:r>
      <w:r>
        <w:rPr>
          <w:rFonts w:hint="eastAsia"/>
        </w:rPr>
        <w:t>　　第一节 2009-2010年拖拉机产量</w:t>
      </w:r>
      <w:r>
        <w:rPr>
          <w:rFonts w:hint="eastAsia"/>
        </w:rPr>
        <w:br/>
      </w:r>
      <w:r>
        <w:rPr>
          <w:rFonts w:hint="eastAsia"/>
        </w:rPr>
        <w:t>　　　　一 2009-2011年大型拖拉机</w:t>
      </w:r>
      <w:r>
        <w:rPr>
          <w:rFonts w:hint="eastAsia"/>
        </w:rPr>
        <w:br/>
      </w:r>
      <w:r>
        <w:rPr>
          <w:rFonts w:hint="eastAsia"/>
        </w:rPr>
        <w:t>　　　　二 2009-2011年中型拖拉机</w:t>
      </w:r>
      <w:r>
        <w:rPr>
          <w:rFonts w:hint="eastAsia"/>
        </w:rPr>
        <w:br/>
      </w:r>
      <w:r>
        <w:rPr>
          <w:rFonts w:hint="eastAsia"/>
        </w:rPr>
        <w:t>　　　　三 2009-2011年小型拖拉机</w:t>
      </w:r>
      <w:r>
        <w:rPr>
          <w:rFonts w:hint="eastAsia"/>
        </w:rPr>
        <w:br/>
      </w:r>
      <w:r>
        <w:rPr>
          <w:rFonts w:hint="eastAsia"/>
        </w:rPr>
        <w:t>　　第二节 2009-2011年其他农业机械产量</w:t>
      </w:r>
      <w:r>
        <w:rPr>
          <w:rFonts w:hint="eastAsia"/>
        </w:rPr>
        <w:br/>
      </w:r>
      <w:r>
        <w:rPr>
          <w:rFonts w:hint="eastAsia"/>
        </w:rPr>
        <w:t>　　　　一 农作物收获机械</w:t>
      </w:r>
      <w:r>
        <w:rPr>
          <w:rFonts w:hint="eastAsia"/>
        </w:rPr>
        <w:br/>
      </w:r>
      <w:r>
        <w:rPr>
          <w:rFonts w:hint="eastAsia"/>
        </w:rPr>
        <w:t>　　　　二 农业运输机械</w:t>
      </w:r>
      <w:r>
        <w:rPr>
          <w:rFonts w:hint="eastAsia"/>
        </w:rPr>
        <w:br/>
      </w:r>
      <w:r>
        <w:rPr>
          <w:rFonts w:hint="eastAsia"/>
        </w:rPr>
        <w:br/>
      </w:r>
      <w:r>
        <w:rPr>
          <w:rFonts w:hint="eastAsia"/>
        </w:rPr>
        <w:t>第四章 2009-2011年国内农机流通市场分析</w:t>
      </w:r>
      <w:r>
        <w:rPr>
          <w:rFonts w:hint="eastAsia"/>
        </w:rPr>
        <w:br/>
      </w:r>
      <w:r>
        <w:rPr>
          <w:rFonts w:hint="eastAsia"/>
        </w:rPr>
        <w:t>　　第一节 行业管理体制分析</w:t>
      </w:r>
      <w:r>
        <w:rPr>
          <w:rFonts w:hint="eastAsia"/>
        </w:rPr>
        <w:br/>
      </w:r>
      <w:r>
        <w:rPr>
          <w:rFonts w:hint="eastAsia"/>
        </w:rPr>
        <w:t>　　　　一 行业监管体制</w:t>
      </w:r>
      <w:r>
        <w:rPr>
          <w:rFonts w:hint="eastAsia"/>
        </w:rPr>
        <w:br/>
      </w:r>
      <w:r>
        <w:rPr>
          <w:rFonts w:hint="eastAsia"/>
        </w:rPr>
        <w:t>　　　　二 行业法律法规及政策</w:t>
      </w:r>
      <w:r>
        <w:rPr>
          <w:rFonts w:hint="eastAsia"/>
        </w:rPr>
        <w:br/>
      </w:r>
      <w:r>
        <w:rPr>
          <w:rFonts w:hint="eastAsia"/>
        </w:rPr>
        <w:t>　　　　三 关于农机购置补贴政策</w:t>
      </w:r>
      <w:r>
        <w:rPr>
          <w:rFonts w:hint="eastAsia"/>
        </w:rPr>
        <w:br/>
      </w:r>
      <w:r>
        <w:rPr>
          <w:rFonts w:hint="eastAsia"/>
        </w:rPr>
        <w:t>　　第二节 我国农机流通行业</w:t>
      </w:r>
      <w:r>
        <w:rPr>
          <w:rFonts w:hint="eastAsia"/>
        </w:rPr>
        <w:br/>
      </w:r>
      <w:r>
        <w:rPr>
          <w:rFonts w:hint="eastAsia"/>
        </w:rPr>
        <w:t>　　　　一 我国农机流通行业的发展概况</w:t>
      </w:r>
      <w:r>
        <w:rPr>
          <w:rFonts w:hint="eastAsia"/>
        </w:rPr>
        <w:br/>
      </w:r>
      <w:r>
        <w:rPr>
          <w:rFonts w:hint="eastAsia"/>
        </w:rPr>
        <w:t>　　　　二 我国农机消费的特点</w:t>
      </w:r>
      <w:r>
        <w:rPr>
          <w:rFonts w:hint="eastAsia"/>
        </w:rPr>
        <w:br/>
      </w:r>
      <w:r>
        <w:rPr>
          <w:rFonts w:hint="eastAsia"/>
        </w:rPr>
        <w:t>　　　　三 我国发展现代农机流通的作用和任务</w:t>
      </w:r>
      <w:r>
        <w:rPr>
          <w:rFonts w:hint="eastAsia"/>
        </w:rPr>
        <w:br/>
      </w:r>
      <w:r>
        <w:rPr>
          <w:rFonts w:hint="eastAsia"/>
        </w:rPr>
        <w:t>　　第三节 我国农机连锁经营行业</w:t>
      </w:r>
      <w:r>
        <w:rPr>
          <w:rFonts w:hint="eastAsia"/>
        </w:rPr>
        <w:br/>
      </w:r>
      <w:r>
        <w:rPr>
          <w:rFonts w:hint="eastAsia"/>
        </w:rPr>
        <w:t>　　　　一 我国连锁经营行业发展概况</w:t>
      </w:r>
      <w:r>
        <w:rPr>
          <w:rFonts w:hint="eastAsia"/>
        </w:rPr>
        <w:br/>
      </w:r>
      <w:r>
        <w:rPr>
          <w:rFonts w:hint="eastAsia"/>
        </w:rPr>
        <w:t>　　　　二 我国农机连锁经营行业现状</w:t>
      </w:r>
      <w:r>
        <w:rPr>
          <w:rFonts w:hint="eastAsia"/>
        </w:rPr>
        <w:br/>
      </w:r>
      <w:r>
        <w:rPr>
          <w:rFonts w:hint="eastAsia"/>
        </w:rPr>
        <w:t>　　　　三 农机连锁经营行业发展趋势</w:t>
      </w:r>
      <w:r>
        <w:rPr>
          <w:rFonts w:hint="eastAsia"/>
        </w:rPr>
        <w:br/>
      </w:r>
      <w:r>
        <w:rPr>
          <w:rFonts w:hint="eastAsia"/>
        </w:rPr>
        <w:t>　　第四节 我国农机流通市场竞争格局</w:t>
      </w:r>
      <w:r>
        <w:rPr>
          <w:rFonts w:hint="eastAsia"/>
        </w:rPr>
        <w:br/>
      </w:r>
      <w:r>
        <w:rPr>
          <w:rFonts w:hint="eastAsia"/>
        </w:rPr>
        <w:t>　　　　一 行业竞争格局分析</w:t>
      </w:r>
      <w:r>
        <w:rPr>
          <w:rFonts w:hint="eastAsia"/>
        </w:rPr>
        <w:br/>
      </w:r>
      <w:r>
        <w:rPr>
          <w:rFonts w:hint="eastAsia"/>
        </w:rPr>
        <w:t>　　　　二 国内市场竞争格局</w:t>
      </w:r>
      <w:r>
        <w:rPr>
          <w:rFonts w:hint="eastAsia"/>
        </w:rPr>
        <w:br/>
      </w:r>
      <w:r>
        <w:rPr>
          <w:rFonts w:hint="eastAsia"/>
        </w:rPr>
        <w:t>　　　　三 农机流通主要竞争对手</w:t>
      </w:r>
      <w:r>
        <w:rPr>
          <w:rFonts w:hint="eastAsia"/>
        </w:rPr>
        <w:br/>
      </w:r>
      <w:r>
        <w:rPr>
          <w:rFonts w:hint="eastAsia"/>
        </w:rPr>
        <w:t>　　第五节 农机流通市场特征分析</w:t>
      </w:r>
      <w:r>
        <w:rPr>
          <w:rFonts w:hint="eastAsia"/>
        </w:rPr>
        <w:br/>
      </w:r>
      <w:r>
        <w:rPr>
          <w:rFonts w:hint="eastAsia"/>
        </w:rPr>
        <w:t>　　　　一 行业特有的经营模式</w:t>
      </w:r>
      <w:r>
        <w:rPr>
          <w:rFonts w:hint="eastAsia"/>
        </w:rPr>
        <w:br/>
      </w:r>
      <w:r>
        <w:rPr>
          <w:rFonts w:hint="eastAsia"/>
        </w:rPr>
        <w:t>　　　　二 区域性特征分析</w:t>
      </w:r>
      <w:r>
        <w:rPr>
          <w:rFonts w:hint="eastAsia"/>
        </w:rPr>
        <w:br/>
      </w:r>
      <w:r>
        <w:rPr>
          <w:rFonts w:hint="eastAsia"/>
        </w:rPr>
        <w:t>　　　　三 季节性特征分析</w:t>
      </w:r>
      <w:r>
        <w:rPr>
          <w:rFonts w:hint="eastAsia"/>
        </w:rPr>
        <w:br/>
      </w:r>
      <w:r>
        <w:rPr>
          <w:rFonts w:hint="eastAsia"/>
        </w:rPr>
        <w:t>　　　　四 行业进入壁垒</w:t>
      </w:r>
      <w:r>
        <w:rPr>
          <w:rFonts w:hint="eastAsia"/>
        </w:rPr>
        <w:br/>
      </w:r>
      <w:r>
        <w:rPr>
          <w:rFonts w:hint="eastAsia"/>
        </w:rPr>
        <w:t>　　　　五 行业盈利水平分析</w:t>
      </w:r>
      <w:r>
        <w:rPr>
          <w:rFonts w:hint="eastAsia"/>
        </w:rPr>
        <w:br/>
      </w:r>
      <w:r>
        <w:rPr>
          <w:rFonts w:hint="eastAsia"/>
        </w:rPr>
        <w:t>　　　　六 行业上下游分析</w:t>
      </w:r>
      <w:r>
        <w:rPr>
          <w:rFonts w:hint="eastAsia"/>
        </w:rPr>
        <w:br/>
      </w:r>
      <w:r>
        <w:rPr>
          <w:rFonts w:hint="eastAsia"/>
        </w:rPr>
        <w:t>　　第六节 行业发展影响因素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第五章 国内农机流通重点企业竞争力分析</w:t>
      </w:r>
      <w:r>
        <w:rPr>
          <w:rFonts w:hint="eastAsia"/>
        </w:rPr>
        <w:br/>
      </w:r>
      <w:r>
        <w:rPr>
          <w:rFonts w:hint="eastAsia"/>
        </w:rPr>
        <w:t>　　第一节 中国农业机械华北集团</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第二节 广东省农业机械总公司</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第三节 辽宁省新民市农业机械</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第四节 黑龙江省农业机械</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第五节 江苏苏欣农机连锁</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第六节 中~智林~四川吉峰农机连锁股份</w:t>
      </w:r>
      <w:r>
        <w:rPr>
          <w:rFonts w:hint="eastAsia"/>
        </w:rPr>
        <w:br/>
      </w:r>
      <w:r>
        <w:rPr>
          <w:rFonts w:hint="eastAsia"/>
        </w:rPr>
        <w:t>　　　　一 企业概况</w:t>
      </w:r>
      <w:r>
        <w:rPr>
          <w:rFonts w:hint="eastAsia"/>
        </w:rPr>
        <w:br/>
      </w:r>
      <w:r>
        <w:rPr>
          <w:rFonts w:hint="eastAsia"/>
        </w:rPr>
        <w:t>　　　　二 业务结构</w:t>
      </w:r>
      <w:r>
        <w:rPr>
          <w:rFonts w:hint="eastAsia"/>
        </w:rPr>
        <w:br/>
      </w:r>
      <w:r>
        <w:rPr>
          <w:rFonts w:hint="eastAsia"/>
        </w:rPr>
        <w:t>　　　　三 企业竞争优势</w:t>
      </w:r>
      <w:r>
        <w:rPr>
          <w:rFonts w:hint="eastAsia"/>
        </w:rPr>
        <w:br/>
      </w:r>
      <w:r>
        <w:rPr>
          <w:rFonts w:hint="eastAsia"/>
        </w:rPr>
        <w:t>　　　　四 公司业务模式</w:t>
      </w:r>
      <w:r>
        <w:rPr>
          <w:rFonts w:hint="eastAsia"/>
        </w:rPr>
        <w:br/>
      </w:r>
      <w:r>
        <w:rPr>
          <w:rFonts w:hint="eastAsia"/>
        </w:rPr>
        <w:t>　　　　五 2009-2010年运营</w:t>
      </w:r>
      <w:r>
        <w:rPr>
          <w:rFonts w:hint="eastAsia"/>
        </w:rPr>
        <w:br/>
      </w:r>
      <w:r>
        <w:rPr>
          <w:rFonts w:hint="eastAsia"/>
        </w:rPr>
        <w:t>　　　　重要声明</w:t>
      </w:r>
      <w:r>
        <w:rPr>
          <w:rFonts w:hint="eastAsia"/>
        </w:rPr>
        <w:br/>
      </w:r>
      <w:r>
        <w:rPr>
          <w:rFonts w:hint="eastAsia"/>
        </w:rPr>
        <w:t>　　图表 1 世界主要国家农业机械化进程和我国2006年数据比较一览表</w:t>
      </w:r>
      <w:r>
        <w:rPr>
          <w:rFonts w:hint="eastAsia"/>
        </w:rPr>
        <w:br/>
      </w:r>
      <w:r>
        <w:rPr>
          <w:rFonts w:hint="eastAsia"/>
        </w:rPr>
        <w:t>　　图表 2 亚洲主要国家的农业机械化作业水平</w:t>
      </w:r>
      <w:r>
        <w:rPr>
          <w:rFonts w:hint="eastAsia"/>
        </w:rPr>
        <w:br/>
      </w:r>
      <w:r>
        <w:rPr>
          <w:rFonts w:hint="eastAsia"/>
        </w:rPr>
        <w:t>　　图表 3 亚洲主要国家农业机械拥有量（单位：100户平均拥有台数）</w:t>
      </w:r>
      <w:r>
        <w:rPr>
          <w:rFonts w:hint="eastAsia"/>
        </w:rPr>
        <w:br/>
      </w:r>
      <w:r>
        <w:rPr>
          <w:rFonts w:hint="eastAsia"/>
        </w:rPr>
        <w:t>　　图表 4 2000-2010年来规模以上农机企业生产总值变化图</w:t>
      </w:r>
      <w:r>
        <w:rPr>
          <w:rFonts w:hint="eastAsia"/>
        </w:rPr>
        <w:br/>
      </w:r>
      <w:r>
        <w:rPr>
          <w:rFonts w:hint="eastAsia"/>
        </w:rPr>
        <w:t>　　图表 5 2009年1-12月产值汇总表</w:t>
      </w:r>
      <w:r>
        <w:rPr>
          <w:rFonts w:hint="eastAsia"/>
        </w:rPr>
        <w:br/>
      </w:r>
      <w:r>
        <w:rPr>
          <w:rFonts w:hint="eastAsia"/>
        </w:rPr>
        <w:t>　　图表 7 2000-2009年我国各种农业机械保有量及增长情况 单位：万台</w:t>
      </w:r>
      <w:r>
        <w:rPr>
          <w:rFonts w:hint="eastAsia"/>
        </w:rPr>
        <w:br/>
      </w:r>
      <w:r>
        <w:rPr>
          <w:rFonts w:hint="eastAsia"/>
        </w:rPr>
        <w:t>　　图表 9 1978－2010年中国国内生产总值一览表 单位：亿元</w:t>
      </w:r>
      <w:r>
        <w:rPr>
          <w:rFonts w:hint="eastAsia"/>
        </w:rPr>
        <w:br/>
      </w:r>
      <w:r>
        <w:rPr>
          <w:rFonts w:hint="eastAsia"/>
        </w:rPr>
        <w:t>　　图表 10 1978－2010年中国国内生产总值变化趋势图 单位：亿元</w:t>
      </w:r>
      <w:r>
        <w:rPr>
          <w:rFonts w:hint="eastAsia"/>
        </w:rPr>
        <w:br/>
      </w:r>
      <w:r>
        <w:rPr>
          <w:rFonts w:hint="eastAsia"/>
        </w:rPr>
        <w:t>　　图表 11 1978-2009年中国农作物总播种面积 单位：千公顷</w:t>
      </w:r>
      <w:r>
        <w:rPr>
          <w:rFonts w:hint="eastAsia"/>
        </w:rPr>
        <w:br/>
      </w:r>
      <w:r>
        <w:rPr>
          <w:rFonts w:hint="eastAsia"/>
        </w:rPr>
        <w:t>　　图表 12 2002-2009年中国农产品产量一览表 万吨</w:t>
      </w:r>
      <w:r>
        <w:rPr>
          <w:rFonts w:hint="eastAsia"/>
        </w:rPr>
        <w:br/>
      </w:r>
      <w:r>
        <w:rPr>
          <w:rFonts w:hint="eastAsia"/>
        </w:rPr>
        <w:t>　　图表 13 1978－2010年中国人均国内生产总值一览表</w:t>
      </w:r>
      <w:r>
        <w:rPr>
          <w:rFonts w:hint="eastAsia"/>
        </w:rPr>
        <w:br/>
      </w:r>
      <w:r>
        <w:rPr>
          <w:rFonts w:hint="eastAsia"/>
        </w:rPr>
        <w:t>　　图表 14 2009年农村居民人均纯收入5153元</w:t>
      </w:r>
      <w:r>
        <w:rPr>
          <w:rFonts w:hint="eastAsia"/>
        </w:rPr>
        <w:br/>
      </w:r>
      <w:r>
        <w:rPr>
          <w:rFonts w:hint="eastAsia"/>
        </w:rPr>
        <w:t>　　图表 15 我国相关主要法律法规及政策</w:t>
      </w:r>
      <w:r>
        <w:rPr>
          <w:rFonts w:hint="eastAsia"/>
        </w:rPr>
        <w:br/>
      </w:r>
      <w:r>
        <w:rPr>
          <w:rFonts w:hint="eastAsia"/>
        </w:rPr>
        <w:t>　　图表 16 全国各省农机购置补贴工作流程</w:t>
      </w:r>
      <w:r>
        <w:rPr>
          <w:rFonts w:hint="eastAsia"/>
        </w:rPr>
        <w:br/>
      </w:r>
      <w:r>
        <w:rPr>
          <w:rFonts w:hint="eastAsia"/>
        </w:rPr>
        <w:t>　　图表 19 第一批拟授予信用等级名单</w:t>
      </w:r>
      <w:r>
        <w:rPr>
          <w:rFonts w:hint="eastAsia"/>
        </w:rPr>
        <w:br/>
      </w:r>
      <w:r>
        <w:rPr>
          <w:rFonts w:hint="eastAsia"/>
        </w:rPr>
        <w:t>　　图表 20 2009年国家级农机营销企业评审结果名单</w:t>
      </w:r>
      <w:r>
        <w:rPr>
          <w:rFonts w:hint="eastAsia"/>
        </w:rPr>
        <w:br/>
      </w:r>
      <w:r>
        <w:rPr>
          <w:rFonts w:hint="eastAsia"/>
        </w:rPr>
        <w:t>　　图表 21 2007年全国农机流通行业百强企业</w:t>
      </w:r>
      <w:r>
        <w:rPr>
          <w:rFonts w:hint="eastAsia"/>
        </w:rPr>
        <w:br/>
      </w:r>
      <w:r>
        <w:rPr>
          <w:rFonts w:hint="eastAsia"/>
        </w:rPr>
        <w:t>　　图表 22 2009-2010年吉峰农机毛利率</w:t>
      </w:r>
      <w:r>
        <w:rPr>
          <w:rFonts w:hint="eastAsia"/>
        </w:rPr>
        <w:br/>
      </w:r>
      <w:r>
        <w:rPr>
          <w:rFonts w:hint="eastAsia"/>
        </w:rPr>
        <w:t>　　图表 23 1999-2009年农村居民现金收入</w:t>
      </w:r>
      <w:r>
        <w:rPr>
          <w:rFonts w:hint="eastAsia"/>
        </w:rPr>
        <w:br/>
      </w:r>
      <w:r>
        <w:rPr>
          <w:rFonts w:hint="eastAsia"/>
        </w:rPr>
        <w:t>　　图表 24 广东省农业机械总公司销售产品</w:t>
      </w:r>
      <w:r>
        <w:rPr>
          <w:rFonts w:hint="eastAsia"/>
        </w:rPr>
        <w:br/>
      </w:r>
      <w:r>
        <w:rPr>
          <w:rFonts w:hint="eastAsia"/>
        </w:rPr>
        <w:t>　　图表 25 辽宁省新民市农业机械销售产品</w:t>
      </w:r>
      <w:r>
        <w:rPr>
          <w:rFonts w:hint="eastAsia"/>
        </w:rPr>
        <w:br/>
      </w:r>
      <w:r>
        <w:rPr>
          <w:rFonts w:hint="eastAsia"/>
        </w:rPr>
        <w:t>　　图表 26 黑龙江省农业机械销售产品</w:t>
      </w:r>
      <w:r>
        <w:rPr>
          <w:rFonts w:hint="eastAsia"/>
        </w:rPr>
        <w:br/>
      </w:r>
      <w:r>
        <w:rPr>
          <w:rFonts w:hint="eastAsia"/>
        </w:rPr>
        <w:t>　　图表 27 江苏苏欣农机连锁产品销售系列</w:t>
      </w:r>
      <w:r>
        <w:rPr>
          <w:rFonts w:hint="eastAsia"/>
        </w:rPr>
        <w:br/>
      </w:r>
      <w:r>
        <w:rPr>
          <w:rFonts w:hint="eastAsia"/>
        </w:rPr>
        <w:t>　　图表 28 吉峰农机集中采购模式采购流程图</w:t>
      </w:r>
      <w:r>
        <w:rPr>
          <w:rFonts w:hint="eastAsia"/>
        </w:rPr>
        <w:br/>
      </w:r>
      <w:r>
        <w:rPr>
          <w:rFonts w:hint="eastAsia"/>
        </w:rPr>
        <w:t>　　图表 29 吉峰农机目录管理分散采购流程图</w:t>
      </w:r>
      <w:r>
        <w:rPr>
          <w:rFonts w:hint="eastAsia"/>
        </w:rPr>
        <w:br/>
      </w:r>
      <w:r>
        <w:rPr>
          <w:rFonts w:hint="eastAsia"/>
        </w:rPr>
        <w:t>　　图表 30 吉峰农机分散采购流程图</w:t>
      </w:r>
      <w:r>
        <w:rPr>
          <w:rFonts w:hint="eastAsia"/>
        </w:rPr>
        <w:br/>
      </w:r>
      <w:r>
        <w:rPr>
          <w:rFonts w:hint="eastAsia"/>
        </w:rPr>
        <w:t>　　图表 31 吉峰农机直营销售模式流程图</w:t>
      </w:r>
      <w:r>
        <w:rPr>
          <w:rFonts w:hint="eastAsia"/>
        </w:rPr>
        <w:br/>
      </w:r>
      <w:r>
        <w:rPr>
          <w:rFonts w:hint="eastAsia"/>
        </w:rPr>
        <w:t>　　图表 32 吉峰农机代理销售模式流程图</w:t>
      </w:r>
      <w:r>
        <w:rPr>
          <w:rFonts w:hint="eastAsia"/>
        </w:rPr>
        <w:br/>
      </w:r>
      <w:r>
        <w:rPr>
          <w:rFonts w:hint="eastAsia"/>
        </w:rPr>
        <w:t>　　图表 33 2009-2010年吉峰农机财务运营一览表</w:t>
      </w:r>
      <w:r>
        <w:rPr>
          <w:rFonts w:hint="eastAsia"/>
        </w:rPr>
        <w:br/>
      </w:r>
      <w:r>
        <w:rPr>
          <w:rFonts w:hint="eastAsia"/>
        </w:rPr>
        <w:t>　　图表 34 2011年1-6月吉峰农机业务盈利一览表</w:t>
      </w:r>
      <w:r>
        <w:rPr>
          <w:rFonts w:hint="eastAsia"/>
        </w:rPr>
        <w:br/>
      </w:r>
      <w:r>
        <w:rPr>
          <w:rFonts w:hint="eastAsia"/>
        </w:rPr>
        <w:t>　　图表 35 2010年吉峰农机业务盈利一览表</w:t>
      </w:r>
      <w:r>
        <w:rPr>
          <w:rFonts w:hint="eastAsia"/>
        </w:rPr>
        <w:br/>
      </w:r>
      <w:r>
        <w:rPr>
          <w:rFonts w:hint="eastAsia"/>
        </w:rPr>
        <w:t>　　......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f2d14a30743ca" w:history="1">
        <w:r>
          <w:rPr>
            <w:rStyle w:val="Hyperlink"/>
          </w:rPr>
          <w:t>2012-2016年中国农机流通市场深度调研及未来投资前景分析报告</w:t>
        </w:r>
      </w:hyperlink>
      <w:r>
        <w:rPr>
          <w:color w:val="C00000"/>
        </w:rPr>
        <w:t>》，报告编号：</w:t>
      </w:r>
      <w:r>
        <w:rPr>
          <w:rFonts w:hint="eastAsia"/>
          <w:color w:val="C00000"/>
        </w:rPr>
        <w:t>0917660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f2d14a30743ca" w:history="1">
        <w:r>
          <w:rPr>
            <w:rStyle w:val="Hyperlink"/>
          </w:rPr>
          <w:t>https://www.20087.com/2012-01/R_nongjiliutongshichangshendudiaoyanji.html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热点：农机产品有哪些、农机流通协会会长范建华简历介绍、360农机网官网、农机流通协会 陈涛、农机协会、农机流通协会苑同宝简介、农机拖拉机市场、农机流通协会张燕华简历、新型农机产品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54f0c545944d7" w:history="1">
      <w:r>
        <w:rPr>
          <w:rStyle w:val="Hyperlink"/>
        </w:rPr>
        <w:t>2012-2016年中国农机流通市场深度调研及未来投资前景分析报告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nongjiliutongshichangshendudiaoyanji.html" TargetMode="External" Id="Rc74f2d14a30743ca" /></Relationships>
</file>

<file path=word/_rels/header2.xml.rels>&#65279;<?xml version="1.0" encoding="utf-8"?><Relationships xmlns="http://schemas.openxmlformats.org/package/2006/relationships"><Relationship Type="http://schemas.openxmlformats.org/officeDocument/2006/relationships/hyperlink" Target="https://www.20087.com/2012-01/R_nongjiliutongshichangshendudiaoyanji.html" TargetMode="External" Id="R78254f0c5459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2012-01-15T03:24:00Z</dcterms:created>
  <dcterms:modified xsi:type="dcterms:W3CDTF">2012-01-15T04:24:00Z</dcterms:modified>
  <dc:subject>2012-2016年中国农机流通市场深度调研及未来投资前景分析报告</dc:subject>
  <dc:title>2012-2016年中国农机流通市场深度调研及未来投资前景分析报告</dc:title>
  <cp:keywords>2012-2016年中国农机流通市场深度调研及未来投资前景分析报告</cp:keywords>
  <dc:description>2012-2016年中国农机流通市场深度调研及未来投资前景分析报告</dc:description>
</cp:coreProperties>
</file>