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778a6c168466d" w:history="1">
              <w:r>
                <w:rPr>
                  <w:rStyle w:val="Hyperlink"/>
                </w:rPr>
                <w:t>2012-2016年中国化学药行业市场运行态势与产业链投资前景研究报告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778a6c168466d" w:history="1">
              <w:r>
                <w:rPr>
                  <w:rStyle w:val="Hyperlink"/>
                </w:rPr>
                <w:t>2012-2016年中国化学药行业市场运行态势与产业链投资前景研究报告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778a6c168466d" w:history="1">
                <w:r>
                  <w:rPr>
                    <w:rStyle w:val="Hyperlink"/>
                  </w:rPr>
                  <w:t>https://www.20087.com/DiaoYan/2012-01/huaxueyaohangyeshichangyunxingtaishi.html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化学药产业市场概述第一节 行业定义第二节 行业属性第三节 行业关键成功要素第四节 行业价值链分析第五节 产业链分析第二章 全球化学药市场现状及发展趋势</w:t>
      </w:r>
      <w:r>
        <w:rPr>
          <w:rFonts w:hint="eastAsia"/>
        </w:rPr>
        <w:br/>
      </w:r>
      <w:r>
        <w:rPr>
          <w:rFonts w:hint="eastAsia"/>
        </w:rPr>
        <w:t>第一章 化学药产业市场概述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全球化学药市场现状及发展趋势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一、全球化学药产业发展阶段</w:t>
      </w:r>
      <w:r>
        <w:rPr>
          <w:rFonts w:hint="eastAsia"/>
        </w:rPr>
        <w:br/>
      </w:r>
      <w:r>
        <w:rPr>
          <w:rFonts w:hint="eastAsia"/>
        </w:rPr>
        <w:t>　　　　二、全球化学药产业竞争现状</w:t>
      </w:r>
      <w:r>
        <w:rPr>
          <w:rFonts w:hint="eastAsia"/>
        </w:rPr>
        <w:br/>
      </w:r>
      <w:r>
        <w:rPr>
          <w:rFonts w:hint="eastAsia"/>
        </w:rPr>
        <w:t>　　　　三、全球化学药产业投资状况</w:t>
      </w:r>
      <w:r>
        <w:rPr>
          <w:rFonts w:hint="eastAsia"/>
        </w:rPr>
        <w:br/>
      </w:r>
      <w:r>
        <w:rPr>
          <w:rFonts w:hint="eastAsia"/>
        </w:rPr>
        <w:t>　　　　四、全球化学药产业市场发展趋势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全球主要国家化学药市场现状及发展趋势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一、A国家地区化学药市场现状及发展趋势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2009-2010年化学药产业市场规模状况</w:t>
      </w:r>
      <w:r>
        <w:rPr>
          <w:rFonts w:hint="eastAsia"/>
        </w:rPr>
        <w:br/>
      </w:r>
      <w:r>
        <w:rPr>
          <w:rFonts w:hint="eastAsia"/>
        </w:rPr>
        <w:t>　　　　　　3. 2005-2010年化学药产业投资状况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.</w:t>
      </w:r>
      <w:r>
        <w:rPr>
          <w:rFonts w:hint="eastAsia"/>
        </w:rPr>
        <w:br/>
      </w:r>
      <w:r>
        <w:rPr>
          <w:rFonts w:hint="eastAsia"/>
        </w:rPr>
        <w:t>　　第三节 全球主要国家地区化学药产业现状及产业转移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..</w:t>
      </w:r>
      <w:r>
        <w:rPr>
          <w:rFonts w:hint="eastAsia"/>
        </w:rPr>
        <w:br/>
      </w:r>
      <w:r>
        <w:rPr>
          <w:rFonts w:hint="eastAsia"/>
        </w:rPr>
        <w:t>　　第四节 全球化学药市场经营模式现状及发展趋势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中国化学药产业链发展状况分析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中国化学药产业发展分析</w:t>
      </w:r>
      <w:r>
        <w:rPr>
          <w:rFonts w:hint="eastAsia"/>
        </w:rPr>
        <w:br/>
      </w:r>
      <w:r>
        <w:rPr>
          <w:rFonts w:hint="eastAsia"/>
        </w:rPr>
        <w:t>　　第一节 中国化学药产业发展现状</w:t>
      </w:r>
      <w:r>
        <w:rPr>
          <w:rFonts w:hint="eastAsia"/>
        </w:rPr>
        <w:br/>
      </w:r>
      <w:r>
        <w:rPr>
          <w:rFonts w:hint="eastAsia"/>
        </w:rPr>
        <w:t>　　第二节 中国化学药产业国际地位现状</w:t>
      </w:r>
      <w:r>
        <w:rPr>
          <w:rFonts w:hint="eastAsia"/>
        </w:rPr>
        <w:br/>
      </w:r>
      <w:r>
        <w:rPr>
          <w:rFonts w:hint="eastAsia"/>
        </w:rPr>
        <w:t>　　第三节 中国化学药产业经济运行现状</w:t>
      </w:r>
      <w:r>
        <w:rPr>
          <w:rFonts w:hint="eastAsia"/>
        </w:rPr>
        <w:br/>
      </w:r>
      <w:r>
        <w:rPr>
          <w:rFonts w:hint="eastAsia"/>
        </w:rPr>
        <w:t>　　第四节 中国化学药产业运营模式现状</w:t>
      </w:r>
      <w:r>
        <w:rPr>
          <w:rFonts w:hint="eastAsia"/>
        </w:rPr>
        <w:br/>
      </w:r>
      <w:r>
        <w:rPr>
          <w:rFonts w:hint="eastAsia"/>
        </w:rPr>
        <w:t>　　第五节 中国化学药产业存在的问题及发展障碍分析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中国化学药产业发展趋势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中国化学药市场供给状况</w:t>
      </w:r>
      <w:r>
        <w:rPr>
          <w:rFonts w:hint="eastAsia"/>
        </w:rPr>
        <w:br/>
      </w:r>
      <w:r>
        <w:rPr>
          <w:rFonts w:hint="eastAsia"/>
        </w:rPr>
        <w:t>　　第二节 中国化学药市场需求状况</w:t>
      </w:r>
      <w:r>
        <w:rPr>
          <w:rFonts w:hint="eastAsia"/>
        </w:rPr>
        <w:br/>
      </w:r>
      <w:r>
        <w:rPr>
          <w:rFonts w:hint="eastAsia"/>
        </w:rPr>
        <w:t>　　第三节 中国化学药市场结构状况</w:t>
      </w:r>
      <w:r>
        <w:rPr>
          <w:rFonts w:hint="eastAsia"/>
        </w:rPr>
        <w:br/>
      </w:r>
      <w:r>
        <w:rPr>
          <w:rFonts w:hint="eastAsia"/>
        </w:rPr>
        <w:t>　　第四节 中国化学药市场存在的问题及障碍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中国化学药市场发展潜力及发展趋势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四、化学药产业该战略的SWOT分析</w:t>
      </w:r>
      <w:r>
        <w:rPr>
          <w:rFonts w:hint="eastAsia"/>
        </w:rPr>
        <w:br/>
      </w:r>
      <w:r>
        <w:rPr>
          <w:rFonts w:hint="eastAsia"/>
        </w:rPr>
        <w:t>　　　　五、化学药产业该战略的典型企业分析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中国化学药产业市场竞争策略分析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化学药产业市场五种竞争动力模式结构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化学药产业市场核心竞争力的塑造要素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化学药产业市场不同市场地位的竞争策略分析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化学药产业市场竞争案例分析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国外领先企业在中国化学药产业市场竞争策略研究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四、公司竞争力SWOT分析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　　六、公司竞争策略分析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国内化学药产业企业市场新型运营模式竞争策略研究</w:t>
      </w:r>
      <w:r>
        <w:rPr>
          <w:rFonts w:hint="eastAsia"/>
        </w:rPr>
        <w:br/>
      </w:r>
      <w:r>
        <w:rPr>
          <w:rFonts w:hint="eastAsia"/>
        </w:rPr>
        <w:t>第十二章 中国化学药产业市场发展预测</w:t>
      </w:r>
      <w:r>
        <w:rPr>
          <w:rFonts w:hint="eastAsia"/>
        </w:rPr>
        <w:br/>
      </w:r>
      <w:r>
        <w:rPr>
          <w:rFonts w:hint="eastAsia"/>
        </w:rPr>
        <w:t>　　第一节 中国化学药产业发展环境预测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中国化学药产业发展预测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中国化学药市场发展预测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一、2010-2012年中国化学药市场需求预测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二、2010-2012年中国化学药市场结构预测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三、2010-2012年中国化学药市场集中度预测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四、2010-2012年中国化学药市场供给预测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五、2010-2012年中国化学药市场价格预测</w:t>
      </w:r>
      <w:r>
        <w:rPr>
          <w:rFonts w:hint="eastAsia"/>
        </w:rPr>
        <w:br/>
      </w:r>
      <w:r>
        <w:rPr>
          <w:rFonts w:hint="eastAsia"/>
        </w:rPr>
        <w:t>　　第四节 中国化学药产业竞争发展趋势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中国化学药产业市场投资机会与风险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中国化学药产业市场投资优势分析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中国化学药产业市场投资劣势分析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中国化学药产业市场投资机会分析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中国化学药产业市场投资风险分析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中国化学药产业市场竞争策略建议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中国化学药产业竞争战略建议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中国化学药产业竞争策略建议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中国化学药市场竞争策略建议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[~中智~林~]投资风险规避建议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778a6c168466d" w:history="1">
        <w:r>
          <w:rPr>
            <w:rStyle w:val="Hyperlink"/>
          </w:rPr>
          <w:t>2012-2016年中国化学药行业市场运行态势与产业链投资前景研究报告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778a6c168466d" w:history="1">
        <w:r>
          <w:rPr>
            <w:rStyle w:val="Hyperlink"/>
          </w:rPr>
          <w:t>https://www.20087.com/DiaoYan/2012-01/huaxueyaohangyeshichangyunxingtaishi.html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f769f597646ee" w:history="1">
      <w:r>
        <w:rPr>
          <w:rStyle w:val="Hyperlink"/>
        </w:rPr>
        <w:t>2012-2016年中国化学药行业市场运行态势与产业链投资前景研究报告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1/huaxueyaohangyeshichangyunxingtaishi.html" TargetMode="External" Id="R928778a6c168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1/huaxueyaohangyeshichangyunxingtaishi.html" TargetMode="External" Id="R8d2f769f5976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2012-01-15T06:01:00Z</dcterms:created>
  <dcterms:modified xsi:type="dcterms:W3CDTF">2012-01-15T07:01:00Z</dcterms:modified>
  <dc:subject>2012-2016年中国化学药行业市场运行态势与产业链投资前景研究报告</dc:subject>
  <dc:title>2012-2016年中国化学药行业市场运行态势与产业链投资前景研究报告</dc:title>
  <cp:keywords>2012-2016年中国化学药行业市场运行态势与产业链投资前景研究报告</cp:keywords>
  <dc:description>2012-2016年中国化学药行业市场运行态势与产业链投资前景研究报告</dc:description>
</cp:coreProperties>
</file>