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11ef6a3bec4722" w:history="1">
              <w:r>
                <w:rPr>
                  <w:rStyle w:val="Hyperlink"/>
                </w:rPr>
                <w:t>2012-2016年中国炼焦市场深度研究及发展前景分析报告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11ef6a3bec4722" w:history="1">
              <w:r>
                <w:rPr>
                  <w:rStyle w:val="Hyperlink"/>
                </w:rPr>
                <w:t>2012-2016年中国炼焦市场深度研究及发展前景分析报告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105A558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11ef6a3bec4722" w:history="1">
                <w:r>
                  <w:rPr>
                    <w:rStyle w:val="Hyperlink"/>
                  </w:rPr>
                  <w:t>https://www.20087.com/DiaoYan/2012-01/lianjiaoshichangshenduyanjiujifazhan.html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炼焦行业相关概述</w:t>
      </w:r>
      <w:r>
        <w:rPr>
          <w:rFonts w:hint="eastAsia"/>
        </w:rPr>
        <w:br/>
      </w:r>
      <w:r>
        <w:rPr>
          <w:rFonts w:hint="eastAsia"/>
        </w:rPr>
        <w:t>　　第一节 焦化的相关简介</w:t>
      </w:r>
      <w:r>
        <w:rPr>
          <w:rFonts w:hint="eastAsia"/>
        </w:rPr>
        <w:br/>
      </w:r>
      <w:r>
        <w:rPr>
          <w:rFonts w:hint="eastAsia"/>
        </w:rPr>
        <w:t>　　　　一、焦化的定义</w:t>
      </w:r>
      <w:r>
        <w:rPr>
          <w:rFonts w:hint="eastAsia"/>
        </w:rPr>
        <w:br/>
      </w:r>
      <w:r>
        <w:rPr>
          <w:rFonts w:hint="eastAsia"/>
        </w:rPr>
        <w:t>　　　　二、炼焦化学工业介绍</w:t>
      </w:r>
      <w:r>
        <w:rPr>
          <w:rFonts w:hint="eastAsia"/>
        </w:rPr>
        <w:br/>
      </w:r>
      <w:r>
        <w:rPr>
          <w:rFonts w:hint="eastAsia"/>
        </w:rPr>
        <w:t>　　　　三、焦化厂的生产流程</w:t>
      </w:r>
      <w:r>
        <w:rPr>
          <w:rFonts w:hint="eastAsia"/>
        </w:rPr>
        <w:br/>
      </w:r>
      <w:r>
        <w:rPr>
          <w:rFonts w:hint="eastAsia"/>
        </w:rPr>
        <w:t>　　第二节 焦碳的介绍</w:t>
      </w:r>
      <w:r>
        <w:rPr>
          <w:rFonts w:hint="eastAsia"/>
        </w:rPr>
        <w:br/>
      </w:r>
      <w:r>
        <w:rPr>
          <w:rFonts w:hint="eastAsia"/>
        </w:rPr>
        <w:t>　　　　一、焦碳简介</w:t>
      </w:r>
      <w:r>
        <w:rPr>
          <w:rFonts w:hint="eastAsia"/>
        </w:rPr>
        <w:br/>
      </w:r>
      <w:r>
        <w:rPr>
          <w:rFonts w:hint="eastAsia"/>
        </w:rPr>
        <w:t>　　　　二、焦碳的用途</w:t>
      </w:r>
      <w:r>
        <w:rPr>
          <w:rFonts w:hint="eastAsia"/>
        </w:rPr>
        <w:br/>
      </w:r>
      <w:r>
        <w:rPr>
          <w:rFonts w:hint="eastAsia"/>
        </w:rPr>
        <w:t>　　　　三、焦碳的物理性质</w:t>
      </w:r>
      <w:r>
        <w:rPr>
          <w:rFonts w:hint="eastAsia"/>
        </w:rPr>
        <w:br/>
      </w:r>
      <w:r>
        <w:rPr>
          <w:rFonts w:hint="eastAsia"/>
        </w:rPr>
        <w:t>　　　　四、焦碳的质量说明</w:t>
      </w:r>
      <w:r>
        <w:rPr>
          <w:rFonts w:hint="eastAsia"/>
        </w:rPr>
        <w:br/>
      </w:r>
      <w:r>
        <w:rPr>
          <w:rFonts w:hint="eastAsia"/>
        </w:rPr>
        <w:t>　　第三节 煤焦油概述</w:t>
      </w:r>
      <w:r>
        <w:rPr>
          <w:rFonts w:hint="eastAsia"/>
        </w:rPr>
        <w:br/>
      </w:r>
      <w:r>
        <w:rPr>
          <w:rFonts w:hint="eastAsia"/>
        </w:rPr>
        <w:t>　　　　一、煤焦油简介</w:t>
      </w:r>
      <w:r>
        <w:rPr>
          <w:rFonts w:hint="eastAsia"/>
        </w:rPr>
        <w:br/>
      </w:r>
      <w:r>
        <w:rPr>
          <w:rFonts w:hint="eastAsia"/>
        </w:rPr>
        <w:t>　　　　二、煤焦油的理化特性</w:t>
      </w:r>
      <w:r>
        <w:rPr>
          <w:rFonts w:hint="eastAsia"/>
        </w:rPr>
        <w:br/>
      </w:r>
      <w:r>
        <w:rPr>
          <w:rFonts w:hint="eastAsia"/>
        </w:rPr>
        <w:t>　　　　三、煤焦油的制备及用途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2011-2012年世界炼焦行业发展形势分析</w:t>
      </w:r>
      <w:r>
        <w:rPr>
          <w:rFonts w:hint="eastAsia"/>
        </w:rPr>
        <w:br/>
      </w:r>
      <w:r>
        <w:rPr>
          <w:rFonts w:hint="eastAsia"/>
        </w:rPr>
        <w:t>　　第一节 2011-2012年世界焦化行业发展环境</w:t>
      </w:r>
      <w:r>
        <w:rPr>
          <w:rFonts w:hint="eastAsia"/>
        </w:rPr>
        <w:br/>
      </w:r>
      <w:r>
        <w:rPr>
          <w:rFonts w:hint="eastAsia"/>
        </w:rPr>
        <w:t>　　第二节 2011-2012年世界炼焦行业发展状况</w:t>
      </w:r>
      <w:r>
        <w:rPr>
          <w:rFonts w:hint="eastAsia"/>
        </w:rPr>
        <w:br/>
      </w:r>
      <w:r>
        <w:rPr>
          <w:rFonts w:hint="eastAsia"/>
        </w:rPr>
        <w:t>　　　　一、2011-2012年世界炼焦技术现状</w:t>
      </w:r>
      <w:r>
        <w:rPr>
          <w:rFonts w:hint="eastAsia"/>
        </w:rPr>
        <w:br/>
      </w:r>
      <w:r>
        <w:rPr>
          <w:rFonts w:hint="eastAsia"/>
        </w:rPr>
        <w:t>　　　　二、2011-2012年世界炼焦源料供应情况</w:t>
      </w:r>
      <w:r>
        <w:rPr>
          <w:rFonts w:hint="eastAsia"/>
        </w:rPr>
        <w:br/>
      </w:r>
      <w:r>
        <w:rPr>
          <w:rFonts w:hint="eastAsia"/>
        </w:rPr>
        <w:t>　　　　三、2011-2012年世界焦碳产量分布</w:t>
      </w:r>
      <w:r>
        <w:rPr>
          <w:rFonts w:hint="eastAsia"/>
        </w:rPr>
        <w:br/>
      </w:r>
      <w:r>
        <w:rPr>
          <w:rFonts w:hint="eastAsia"/>
        </w:rPr>
        <w:t>　　第三节 2011-2012年世界主要炼焦国家运行分析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第四节 2012-2016年世界炼焦行业发展趋势分析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2011-2012年中国炼焦行业市场运行环境解析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2011-2012年中国炼焦行业政策环境分析</w:t>
      </w:r>
      <w:r>
        <w:rPr>
          <w:rFonts w:hint="eastAsia"/>
        </w:rPr>
        <w:br/>
      </w:r>
      <w:r>
        <w:rPr>
          <w:rFonts w:hint="eastAsia"/>
        </w:rPr>
        <w:t>　　　　一、《焦化行业准入条件》</w:t>
      </w:r>
      <w:r>
        <w:rPr>
          <w:rFonts w:hint="eastAsia"/>
        </w:rPr>
        <w:br/>
      </w:r>
      <w:r>
        <w:rPr>
          <w:rFonts w:hint="eastAsia"/>
        </w:rPr>
        <w:t>　　　　二、中国焦碳出口三级管理办法</w:t>
      </w:r>
      <w:r>
        <w:rPr>
          <w:rFonts w:hint="eastAsia"/>
        </w:rPr>
        <w:br/>
      </w:r>
      <w:r>
        <w:rPr>
          <w:rFonts w:hint="eastAsia"/>
        </w:rPr>
        <w:t>　　　　三、《钢铁产业发展政策》</w:t>
      </w:r>
      <w:r>
        <w:rPr>
          <w:rFonts w:hint="eastAsia"/>
        </w:rPr>
        <w:br/>
      </w:r>
      <w:r>
        <w:rPr>
          <w:rFonts w:hint="eastAsia"/>
        </w:rPr>
        <w:t>　　第三节 2011-2012年中国炼焦行业技术环境分析</w:t>
      </w:r>
      <w:r>
        <w:rPr>
          <w:rFonts w:hint="eastAsia"/>
        </w:rPr>
        <w:br/>
      </w:r>
      <w:r>
        <w:rPr>
          <w:rFonts w:hint="eastAsia"/>
        </w:rPr>
        <w:t>　　　　一、型焦炼焦技术</w:t>
      </w:r>
      <w:r>
        <w:rPr>
          <w:rFonts w:hint="eastAsia"/>
        </w:rPr>
        <w:br/>
      </w:r>
      <w:r>
        <w:rPr>
          <w:rFonts w:hint="eastAsia"/>
        </w:rPr>
        <w:t>　　　　二、捣固炼焦技术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2011-2012年中国炼焦行业发展现状综述</w:t>
      </w:r>
      <w:r>
        <w:rPr>
          <w:rFonts w:hint="eastAsia"/>
        </w:rPr>
        <w:br/>
      </w:r>
      <w:r>
        <w:rPr>
          <w:rFonts w:hint="eastAsia"/>
        </w:rPr>
        <w:t>　　第一节 2011-2012年中国炼焦行业发展动态</w:t>
      </w:r>
      <w:r>
        <w:rPr>
          <w:rFonts w:hint="eastAsia"/>
        </w:rPr>
        <w:br/>
      </w:r>
      <w:r>
        <w:rPr>
          <w:rFonts w:hint="eastAsia"/>
        </w:rPr>
        <w:t>　　　　一、炼焦煤资源紧张 焦碳后势价格难测</w:t>
      </w:r>
      <w:r>
        <w:rPr>
          <w:rFonts w:hint="eastAsia"/>
        </w:rPr>
        <w:br/>
      </w:r>
      <w:r>
        <w:rPr>
          <w:rFonts w:hint="eastAsia"/>
        </w:rPr>
        <w:t>　　　　二、焦碳进入周期性调整阶段</w:t>
      </w:r>
      <w:r>
        <w:rPr>
          <w:rFonts w:hint="eastAsia"/>
        </w:rPr>
        <w:br/>
      </w:r>
      <w:r>
        <w:rPr>
          <w:rFonts w:hint="eastAsia"/>
        </w:rPr>
        <w:t>　　　　三、炼焦精煤价格上涨</w:t>
      </w:r>
      <w:r>
        <w:rPr>
          <w:rFonts w:hint="eastAsia"/>
        </w:rPr>
        <w:br/>
      </w:r>
      <w:r>
        <w:rPr>
          <w:rFonts w:hint="eastAsia"/>
        </w:rPr>
        <w:t>　　　　四、西山煤电：炼焦煤基地 调整到位</w:t>
      </w:r>
      <w:r>
        <w:rPr>
          <w:rFonts w:hint="eastAsia"/>
        </w:rPr>
        <w:br/>
      </w:r>
      <w:r>
        <w:rPr>
          <w:rFonts w:hint="eastAsia"/>
        </w:rPr>
        <w:t>　　第二节 2011-2012年中国炼焦行业发展现状</w:t>
      </w:r>
      <w:r>
        <w:rPr>
          <w:rFonts w:hint="eastAsia"/>
        </w:rPr>
        <w:br/>
      </w:r>
      <w:r>
        <w:rPr>
          <w:rFonts w:hint="eastAsia"/>
        </w:rPr>
        <w:t>　　　　一、产量继续快速增长</w:t>
      </w:r>
      <w:r>
        <w:rPr>
          <w:rFonts w:hint="eastAsia"/>
        </w:rPr>
        <w:br/>
      </w:r>
      <w:r>
        <w:rPr>
          <w:rFonts w:hint="eastAsia"/>
        </w:rPr>
        <w:t>　　　　二、炼焦煤资源依然紧缺</w:t>
      </w:r>
      <w:r>
        <w:rPr>
          <w:rFonts w:hint="eastAsia"/>
        </w:rPr>
        <w:br/>
      </w:r>
      <w:r>
        <w:rPr>
          <w:rFonts w:hint="eastAsia"/>
        </w:rPr>
        <w:t>　　　　三、企业效益明显下降</w:t>
      </w:r>
      <w:r>
        <w:rPr>
          <w:rFonts w:hint="eastAsia"/>
        </w:rPr>
        <w:br/>
      </w:r>
      <w:r>
        <w:rPr>
          <w:rFonts w:hint="eastAsia"/>
        </w:rPr>
        <w:t>　　　　四、运输瓶颈有所松动</w:t>
      </w:r>
      <w:r>
        <w:rPr>
          <w:rFonts w:hint="eastAsia"/>
        </w:rPr>
        <w:br/>
      </w:r>
      <w:r>
        <w:rPr>
          <w:rFonts w:hint="eastAsia"/>
        </w:rPr>
        <w:t>　　　　五、出口市场需求趋弱</w:t>
      </w:r>
      <w:r>
        <w:rPr>
          <w:rFonts w:hint="eastAsia"/>
        </w:rPr>
        <w:br/>
      </w:r>
      <w:r>
        <w:rPr>
          <w:rFonts w:hint="eastAsia"/>
        </w:rPr>
        <w:t>　　第三节 2011-2012年中国炼焦行业发展存在的问题</w:t>
      </w:r>
      <w:r>
        <w:rPr>
          <w:rFonts w:hint="eastAsia"/>
        </w:rPr>
        <w:br/>
      </w:r>
      <w:r>
        <w:rPr>
          <w:rFonts w:hint="eastAsia"/>
        </w:rPr>
        <w:t>　　第四节 2011-2012年中国炼焦行业采取的有效措施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2007-2011年中国炼焦行业数据监测分析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2007-2011年中国炼焦行业规模分析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2011年中国炼焦行业结构分析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2007-2011年中国炼焦行业产值分析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2007-2011年中国炼焦行业成本费用分析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2007-2011年中国炼焦行业盈利能力分析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2011-2012年中国炼焦行业细分产品市场运营情况</w:t>
      </w:r>
      <w:r>
        <w:rPr>
          <w:rFonts w:hint="eastAsia"/>
        </w:rPr>
        <w:br/>
      </w:r>
      <w:r>
        <w:rPr>
          <w:rFonts w:hint="eastAsia"/>
        </w:rPr>
        <w:t>　　第一节 焦碳</w:t>
      </w:r>
      <w:r>
        <w:rPr>
          <w:rFonts w:hint="eastAsia"/>
        </w:rPr>
        <w:br/>
      </w:r>
      <w:r>
        <w:rPr>
          <w:rFonts w:hint="eastAsia"/>
        </w:rPr>
        <w:t>　　　　一、中国焦碳贸易状况分析</w:t>
      </w:r>
      <w:r>
        <w:rPr>
          <w:rFonts w:hint="eastAsia"/>
        </w:rPr>
        <w:br/>
      </w:r>
      <w:r>
        <w:rPr>
          <w:rFonts w:hint="eastAsia"/>
        </w:rPr>
        <w:t>　　　　二、影响焦碳市场价格的主要因素</w:t>
      </w:r>
      <w:r>
        <w:rPr>
          <w:rFonts w:hint="eastAsia"/>
        </w:rPr>
        <w:br/>
      </w:r>
      <w:r>
        <w:rPr>
          <w:rFonts w:hint="eastAsia"/>
        </w:rPr>
        <w:t>　　　　三、2007-2011年中国焦碳重点消费行业分析</w:t>
      </w:r>
      <w:r>
        <w:rPr>
          <w:rFonts w:hint="eastAsia"/>
        </w:rPr>
        <w:br/>
      </w:r>
      <w:r>
        <w:rPr>
          <w:rFonts w:hint="eastAsia"/>
        </w:rPr>
        <w:t>　　　　四、中国焦碳出口权日趋集中</w:t>
      </w:r>
      <w:r>
        <w:rPr>
          <w:rFonts w:hint="eastAsia"/>
        </w:rPr>
        <w:br/>
      </w:r>
      <w:r>
        <w:rPr>
          <w:rFonts w:hint="eastAsia"/>
        </w:rPr>
        <w:t>　　　　五、焦碳行业发展中存在的问题及应对策略</w:t>
      </w:r>
      <w:r>
        <w:rPr>
          <w:rFonts w:hint="eastAsia"/>
        </w:rPr>
        <w:br/>
      </w:r>
      <w:r>
        <w:rPr>
          <w:rFonts w:hint="eastAsia"/>
        </w:rPr>
        <w:t>　　第二节 煤焦油</w:t>
      </w:r>
      <w:r>
        <w:rPr>
          <w:rFonts w:hint="eastAsia"/>
        </w:rPr>
        <w:br/>
      </w:r>
      <w:r>
        <w:rPr>
          <w:rFonts w:hint="eastAsia"/>
        </w:rPr>
        <w:t>　　　　一、2011-2012年中国煤焦油加工发展情况</w:t>
      </w:r>
      <w:r>
        <w:rPr>
          <w:rFonts w:hint="eastAsia"/>
        </w:rPr>
        <w:br/>
      </w:r>
      <w:r>
        <w:rPr>
          <w:rFonts w:hint="eastAsia"/>
        </w:rPr>
        <w:t>　　　　二、2011-2012年中国煤焦油化工产品市场供需分析</w:t>
      </w:r>
      <w:r>
        <w:rPr>
          <w:rFonts w:hint="eastAsia"/>
        </w:rPr>
        <w:br/>
      </w:r>
      <w:r>
        <w:rPr>
          <w:rFonts w:hint="eastAsia"/>
        </w:rPr>
        <w:t>　　　　三、2011-2012年中国煤焦油化学品发展的措施</w:t>
      </w:r>
      <w:r>
        <w:rPr>
          <w:rFonts w:hint="eastAsia"/>
        </w:rPr>
        <w:br/>
      </w:r>
      <w:r>
        <w:rPr>
          <w:rFonts w:hint="eastAsia"/>
        </w:rPr>
        <w:t>　　　　四、2012-2016年中国煤焦油加工业的发展趋势</w:t>
      </w:r>
      <w:r>
        <w:rPr>
          <w:rFonts w:hint="eastAsia"/>
        </w:rPr>
        <w:br/>
      </w:r>
      <w:r>
        <w:rPr>
          <w:rFonts w:hint="eastAsia"/>
        </w:rPr>
        <w:t>　　第三节 粗苯</w:t>
      </w:r>
      <w:r>
        <w:rPr>
          <w:rFonts w:hint="eastAsia"/>
        </w:rPr>
        <w:br/>
      </w:r>
      <w:r>
        <w:rPr>
          <w:rFonts w:hint="eastAsia"/>
        </w:rPr>
        <w:t>　　　　一、中国粗苯发展的特点</w:t>
      </w:r>
      <w:r>
        <w:rPr>
          <w:rFonts w:hint="eastAsia"/>
        </w:rPr>
        <w:br/>
      </w:r>
      <w:r>
        <w:rPr>
          <w:rFonts w:hint="eastAsia"/>
        </w:rPr>
        <w:t>　　　　二、2011-2012年中国粗苯价格走势</w:t>
      </w:r>
      <w:r>
        <w:rPr>
          <w:rFonts w:hint="eastAsia"/>
        </w:rPr>
        <w:br/>
      </w:r>
      <w:r>
        <w:rPr>
          <w:rFonts w:hint="eastAsia"/>
        </w:rPr>
        <w:t>　　　　三、影响休价格的因素分析</w:t>
      </w:r>
      <w:r>
        <w:rPr>
          <w:rFonts w:hint="eastAsia"/>
        </w:rPr>
        <w:br/>
      </w:r>
      <w:r>
        <w:rPr>
          <w:rFonts w:hint="eastAsia"/>
        </w:rPr>
        <w:t>　　　　四、粗苯加氢精制发展过热</w:t>
      </w:r>
      <w:r>
        <w:rPr>
          <w:rFonts w:hint="eastAsia"/>
        </w:rPr>
        <w:br/>
      </w:r>
      <w:r>
        <w:rPr>
          <w:rFonts w:hint="eastAsia"/>
        </w:rPr>
        <w:t>　　　　五、粗苯加氢精制过渡发展对未来市场的影响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2007-2011年中国焦碳产量数据统计分析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2007-2010年中国焦碳产量数据分析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一、2007-2010年焦碳产量数据分析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二、2007-2010年焦碳重点省市数据分析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2011年中国焦碳产量数据分析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一、2011年全国焦碳产量数据分析</w:t>
      </w:r>
      <w:r>
        <w:rPr>
          <w:rFonts w:hint="eastAsia"/>
        </w:rPr>
        <w:br/>
      </w:r>
      <w:r>
        <w:rPr>
          <w:rFonts w:hint="eastAsia"/>
        </w:rPr>
        <w:t>　　　　二、2011年焦碳重点省市数据分析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2011年中国焦碳产量增长性分析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2006-2010年中国焦炭或半焦炭进出口数据监测分析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2006-2010年中国焦炭或半焦炭进口数据分析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一、进口数量分析（27040010）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2006-2010年中国焦炭或半焦炭出口数据分析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2006-2010年中国焦炭或半焦炭进出口平均单价分析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2006-2010年中国焦炭或半焦炭进出口国家及地区分析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2006-2010年中国沥青进出口数据监测分析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2006-2010年中国沥青进口数据分析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一、进口数量分析（27081000）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2006-2010年中国沥青出口数据分析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2006-2010年中国沥青进出口平均单价分析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2006-2010年中国沥青进出口国家及地区分析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2006-2010年中国针状沥青焦进出口数据监测分析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2006-2010年中国针状沥青焦进口数据分析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一、进口数量分析（27082000）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2006-2010年中国针状沥青焦出口数据分析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2006-2010年中国针状沥青焦进出口平均单价分析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2006-2010年中国针状沥青焦进出口国家及地区分析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2011-2012年中国炼焦行业竞争格局透析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2011-2012年中国炼焦行业竞争现状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三、成本竞争</w:t>
      </w:r>
      <w:r>
        <w:rPr>
          <w:rFonts w:hint="eastAsia"/>
        </w:rPr>
        <w:br/>
      </w:r>
      <w:r>
        <w:rPr>
          <w:rFonts w:hint="eastAsia"/>
        </w:rPr>
        <w:t>　　第二节 2011-2012年中国炼焦行业重点地区竞争格局</w:t>
      </w:r>
      <w:r>
        <w:rPr>
          <w:rFonts w:hint="eastAsia"/>
        </w:rPr>
        <w:br/>
      </w:r>
      <w:r>
        <w:rPr>
          <w:rFonts w:hint="eastAsia"/>
        </w:rPr>
        <w:t>　　　　一、炼焦市场集中度分析</w:t>
      </w:r>
      <w:r>
        <w:rPr>
          <w:rFonts w:hint="eastAsia"/>
        </w:rPr>
        <w:br/>
      </w:r>
      <w:r>
        <w:rPr>
          <w:rFonts w:hint="eastAsia"/>
        </w:rPr>
        <w:t>　　　　二、炼焦区域集中度分析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2011-2012年中国炼焦行业竞争策略分析</w:t>
      </w:r>
      <w:r>
        <w:rPr>
          <w:rFonts w:hint="eastAsia"/>
        </w:rPr>
        <w:br/>
      </w:r>
      <w:r>
        <w:rPr>
          <w:rFonts w:hint="eastAsia"/>
        </w:rPr>
        <w:t>　　第四节 2012-2016年中国炼焦行业竞争趋势分析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2011-2012年中国炼焦行业内重要企业竞争力及关键性数据透分析</w:t>
      </w:r>
      <w:r>
        <w:rPr>
          <w:rFonts w:hint="eastAsia"/>
        </w:rPr>
        <w:br/>
      </w:r>
      <w:r>
        <w:rPr>
          <w:rFonts w:hint="eastAsia"/>
        </w:rPr>
        <w:t>　　第一节 富海集团有限公司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山西宝峰焦化有限公司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山西华宝焦化集团有限公司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河南首山焦化有限公司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四川圣达集团有限公司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太原海天云煤焦有限公司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2011-2012年中国炼焦行业绿色节能的发展</w:t>
      </w:r>
      <w:r>
        <w:rPr>
          <w:rFonts w:hint="eastAsia"/>
        </w:rPr>
        <w:br/>
      </w:r>
      <w:r>
        <w:rPr>
          <w:rFonts w:hint="eastAsia"/>
        </w:rPr>
        <w:t>　　第一节 中国焦化行业绿色节能发展概述</w:t>
      </w:r>
      <w:r>
        <w:rPr>
          <w:rFonts w:hint="eastAsia"/>
        </w:rPr>
        <w:br/>
      </w:r>
      <w:r>
        <w:rPr>
          <w:rFonts w:hint="eastAsia"/>
        </w:rPr>
        <w:t>　　　　一、十一五期间中国经济发展的环境压力</w:t>
      </w:r>
      <w:r>
        <w:rPr>
          <w:rFonts w:hint="eastAsia"/>
        </w:rPr>
        <w:br/>
      </w:r>
      <w:r>
        <w:rPr>
          <w:rFonts w:hint="eastAsia"/>
        </w:rPr>
        <w:t>　　　　二、中国大力推进节能减排发展</w:t>
      </w:r>
      <w:r>
        <w:rPr>
          <w:rFonts w:hint="eastAsia"/>
        </w:rPr>
        <w:br/>
      </w:r>
      <w:r>
        <w:rPr>
          <w:rFonts w:hint="eastAsia"/>
        </w:rPr>
        <w:t>　　　　三、中国焦化行业节能减排发展的背景</w:t>
      </w:r>
      <w:r>
        <w:rPr>
          <w:rFonts w:hint="eastAsia"/>
        </w:rPr>
        <w:br/>
      </w:r>
      <w:r>
        <w:rPr>
          <w:rFonts w:hint="eastAsia"/>
        </w:rPr>
        <w:t>　　　　四、焦化行业节能降耗发展简述</w:t>
      </w:r>
      <w:r>
        <w:rPr>
          <w:rFonts w:hint="eastAsia"/>
        </w:rPr>
        <w:br/>
      </w:r>
      <w:r>
        <w:rPr>
          <w:rFonts w:hint="eastAsia"/>
        </w:rPr>
        <w:t>　　　　五、中国炼焦行业环保治理形势严峻</w:t>
      </w:r>
      <w:r>
        <w:rPr>
          <w:rFonts w:hint="eastAsia"/>
        </w:rPr>
        <w:br/>
      </w:r>
      <w:r>
        <w:rPr>
          <w:rFonts w:hint="eastAsia"/>
        </w:rPr>
        <w:t>　　第二节 中国焦化废水处理发展分析</w:t>
      </w:r>
      <w:r>
        <w:rPr>
          <w:rFonts w:hint="eastAsia"/>
        </w:rPr>
        <w:br/>
      </w:r>
      <w:r>
        <w:rPr>
          <w:rFonts w:hint="eastAsia"/>
        </w:rPr>
        <w:t>　　　　一、焦化废水概述</w:t>
      </w:r>
      <w:r>
        <w:rPr>
          <w:rFonts w:hint="eastAsia"/>
        </w:rPr>
        <w:br/>
      </w:r>
      <w:r>
        <w:rPr>
          <w:rFonts w:hint="eastAsia"/>
        </w:rPr>
        <w:t>　　　　二、中国焦化废水处理的发展状况及方法</w:t>
      </w:r>
      <w:r>
        <w:rPr>
          <w:rFonts w:hint="eastAsia"/>
        </w:rPr>
        <w:br/>
      </w:r>
      <w:r>
        <w:rPr>
          <w:rFonts w:hint="eastAsia"/>
        </w:rPr>
        <w:t>　　　　三、中国焦化废水处理发展的建议</w:t>
      </w:r>
      <w:r>
        <w:rPr>
          <w:rFonts w:hint="eastAsia"/>
        </w:rPr>
        <w:br/>
      </w:r>
      <w:r>
        <w:rPr>
          <w:rFonts w:hint="eastAsia"/>
        </w:rPr>
        <w:t>　　第三节 中国焦化行业节能发展的对策及方向</w:t>
      </w:r>
      <w:r>
        <w:rPr>
          <w:rFonts w:hint="eastAsia"/>
        </w:rPr>
        <w:br/>
      </w:r>
      <w:r>
        <w:rPr>
          <w:rFonts w:hint="eastAsia"/>
        </w:rPr>
        <w:t>　　　　一、中国焦化行业节能发展措施</w:t>
      </w:r>
      <w:r>
        <w:rPr>
          <w:rFonts w:hint="eastAsia"/>
        </w:rPr>
        <w:br/>
      </w:r>
      <w:r>
        <w:rPr>
          <w:rFonts w:hint="eastAsia"/>
        </w:rPr>
        <w:t>　　　　二、中国焦化行业节能发展的建议</w:t>
      </w:r>
      <w:r>
        <w:rPr>
          <w:rFonts w:hint="eastAsia"/>
        </w:rPr>
        <w:br/>
      </w:r>
      <w:r>
        <w:rPr>
          <w:rFonts w:hint="eastAsia"/>
        </w:rPr>
        <w:t>　　　　三、中国焦化业将朝环保治理方向发展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2012-2016年中国炼焦行业发展趋势与前景展望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2012-2016年中国炼焦行业发展前景</w:t>
      </w:r>
      <w:r>
        <w:rPr>
          <w:rFonts w:hint="eastAsia"/>
        </w:rPr>
        <w:br/>
      </w:r>
      <w:r>
        <w:rPr>
          <w:rFonts w:hint="eastAsia"/>
        </w:rPr>
        <w:t>　　　　一、中国焦化行业生产将加速集中</w:t>
      </w:r>
      <w:r>
        <w:rPr>
          <w:rFonts w:hint="eastAsia"/>
        </w:rPr>
        <w:br/>
      </w:r>
      <w:r>
        <w:rPr>
          <w:rFonts w:hint="eastAsia"/>
        </w:rPr>
        <w:t>　　　　二、未来煤焦油市场走势趋好</w:t>
      </w:r>
      <w:r>
        <w:rPr>
          <w:rFonts w:hint="eastAsia"/>
        </w:rPr>
        <w:br/>
      </w:r>
      <w:r>
        <w:rPr>
          <w:rFonts w:hint="eastAsia"/>
        </w:rPr>
        <w:t>　　　　三、未来炼焦煤景气度相对看好</w:t>
      </w:r>
      <w:r>
        <w:rPr>
          <w:rFonts w:hint="eastAsia"/>
        </w:rPr>
        <w:br/>
      </w:r>
      <w:r>
        <w:rPr>
          <w:rFonts w:hint="eastAsia"/>
        </w:rPr>
        <w:t>　　第二节 2012-2016年中国炼焦行业发展趋势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三、总体行业十一五整体规划及预测</w:t>
      </w:r>
      <w:r>
        <w:rPr>
          <w:rFonts w:hint="eastAsia"/>
        </w:rPr>
        <w:br/>
      </w:r>
      <w:r>
        <w:rPr>
          <w:rFonts w:hint="eastAsia"/>
        </w:rPr>
        <w:t>　　第三节 2012-2016年中国炼焦行业市场预测分析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2012-2016年中国炼焦行业投资机会及风险规避指引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2012-2016年中国炼焦行业投资周期分析</w:t>
      </w:r>
      <w:r>
        <w:rPr>
          <w:rFonts w:hint="eastAsia"/>
        </w:rPr>
        <w:br/>
      </w:r>
      <w:r>
        <w:rPr>
          <w:rFonts w:hint="eastAsia"/>
        </w:rPr>
        <w:t>　　第二节 2012-2016年中国炼焦行业投资机会分析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　　三、区域投资机会分析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2012-2016年中国炼焦行业投资风险预警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2012-2016年中国炼焦行业发展策略分析</w:t>
      </w:r>
      <w:r>
        <w:rPr>
          <w:rFonts w:hint="eastAsia"/>
        </w:rPr>
        <w:br/>
      </w:r>
      <w:r>
        <w:rPr>
          <w:rFonts w:hint="eastAsia"/>
        </w:rPr>
        <w:t>　　第一节 促进中国焦碳产业健康发展策略</w:t>
      </w:r>
      <w:r>
        <w:rPr>
          <w:rFonts w:hint="eastAsia"/>
        </w:rPr>
        <w:br/>
      </w:r>
      <w:r>
        <w:rPr>
          <w:rFonts w:hint="eastAsia"/>
        </w:rPr>
        <w:t>　　　　一、促进资本融合，延伸产业链条，组建大型企业集团</w:t>
      </w:r>
      <w:r>
        <w:rPr>
          <w:rFonts w:hint="eastAsia"/>
        </w:rPr>
        <w:br/>
      </w:r>
      <w:r>
        <w:rPr>
          <w:rFonts w:hint="eastAsia"/>
        </w:rPr>
        <w:t>　　　　二、借鉴经验，组建全国焦化企业联盟</w:t>
      </w:r>
      <w:r>
        <w:rPr>
          <w:rFonts w:hint="eastAsia"/>
        </w:rPr>
        <w:br/>
      </w:r>
      <w:r>
        <w:rPr>
          <w:rFonts w:hint="eastAsia"/>
        </w:rPr>
        <w:t>　　　　三、重新构筑焦碳市场交易秩序</w:t>
      </w:r>
      <w:r>
        <w:rPr>
          <w:rFonts w:hint="eastAsia"/>
        </w:rPr>
        <w:br/>
      </w:r>
      <w:r>
        <w:rPr>
          <w:rFonts w:hint="eastAsia"/>
        </w:rPr>
        <w:t>　　第二节 2012-2016年中国焦碳需求策略</w:t>
      </w:r>
      <w:r>
        <w:rPr>
          <w:rFonts w:hint="eastAsia"/>
        </w:rPr>
        <w:br/>
      </w:r>
      <w:r>
        <w:rPr>
          <w:rFonts w:hint="eastAsia"/>
        </w:rPr>
        <w:t>　　第三节 2012-2016年中国焦碳出口策略</w:t>
      </w:r>
      <w:r>
        <w:rPr>
          <w:rFonts w:hint="eastAsia"/>
        </w:rPr>
        <w:br/>
      </w:r>
      <w:r>
        <w:rPr>
          <w:rFonts w:hint="eastAsia"/>
        </w:rPr>
        <w:t>　　　　一、焦碳贸易战略</w:t>
      </w:r>
      <w:r>
        <w:rPr>
          <w:rFonts w:hint="eastAsia"/>
        </w:rPr>
        <w:br/>
      </w:r>
      <w:r>
        <w:rPr>
          <w:rFonts w:hint="eastAsia"/>
        </w:rPr>
        <w:t>　　　　二、在中国建立国际焦碳交易中心</w:t>
      </w:r>
      <w:r>
        <w:rPr>
          <w:rFonts w:hint="eastAsia"/>
        </w:rPr>
        <w:br/>
      </w:r>
      <w:r>
        <w:rPr>
          <w:rFonts w:hint="eastAsia"/>
        </w:rPr>
        <w:t>　　　　三、制定焦碳企业出口战略把比较优势转化为竞争优势</w:t>
      </w:r>
      <w:r>
        <w:rPr>
          <w:rFonts w:hint="eastAsia"/>
        </w:rPr>
        <w:br/>
      </w:r>
      <w:r>
        <w:rPr>
          <w:rFonts w:hint="eastAsia"/>
        </w:rPr>
        <w:t>　　第四节 中智林-　2012-2016年中国焦碳市场议价策略</w:t>
      </w:r>
      <w:r>
        <w:rPr>
          <w:rFonts w:hint="eastAsia"/>
        </w:rPr>
        <w:br/>
      </w:r>
      <w:r>
        <w:rPr>
          <w:rFonts w:hint="eastAsia"/>
        </w:rPr>
        <w:t>　　　　一、市场机制与政府调控相结合</w:t>
      </w:r>
      <w:r>
        <w:rPr>
          <w:rFonts w:hint="eastAsia"/>
        </w:rPr>
        <w:br/>
      </w:r>
      <w:r>
        <w:rPr>
          <w:rFonts w:hint="eastAsia"/>
        </w:rPr>
        <w:t>　　　　二、合理界定焦碳生产的完全成本</w:t>
      </w:r>
      <w:r>
        <w:rPr>
          <w:rFonts w:hint="eastAsia"/>
        </w:rPr>
        <w:br/>
      </w:r>
      <w:r>
        <w:rPr>
          <w:rFonts w:hint="eastAsia"/>
        </w:rPr>
        <w:t>　　　　三、要有利于环境的保护和焦碳资源的节约</w:t>
      </w:r>
      <w:r>
        <w:rPr>
          <w:rFonts w:hint="eastAsia"/>
        </w:rPr>
        <w:br/>
      </w:r>
      <w:r>
        <w:rPr>
          <w:rFonts w:hint="eastAsia"/>
        </w:rPr>
        <w:t>　　　　四、要有利于焦碳及相关行</w:t>
      </w:r>
      <w:r>
        <w:rPr>
          <w:rFonts w:hint="eastAsia"/>
        </w:rPr>
        <w:br/>
      </w:r>
      <w:r>
        <w:rPr>
          <w:rFonts w:hint="eastAsia"/>
        </w:rPr>
        <w:t>　　　　五、要重视各方利益的均衡和社会的和谐稳定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2007-2011年我国炼焦行业企业数量增长趋势图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2007-2011年我国炼焦行业亏损企业数量增长趋势图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2007-2011年我国炼焦行业从业人数增长趋势图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2007-2011年我国炼焦行业资产规模增长趋势图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2011年我国炼焦行业不同类型企业数量分布图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2011年我国炼焦行业不同所有制企业数量分布图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2011年我国炼焦行业不同类型企业销售收入分布图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2011年我国炼焦行业不同所有制企业销售收入分布图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2007-2011年我国炼焦行业产成品增长趋势图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2007-2011年我国炼焦行业工业销售产值增长趋势图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2007-2011年我国炼焦行业出口交货值增长趋势图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2007-2011年我国炼焦行业销售成本增长趋势图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2007-2011年我国炼焦行业费用使用统计图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2007-2011年我国炼焦行业主要盈利指标统计图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2007-2011年我国炼焦行业主要盈利指标增长趋势图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2007-2010年我国焦碳产量变化图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2009-2010年我国焦碳重点省市产量对比图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2011年我国焦碳产量和2010年同期对比图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2011年我国焦碳产量前5位省市对比图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2011年我国焦碳前5位省市产量比例图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2011年我国焦碳重点省市产量及增长率统计表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2011年我国焦碳产量增长率排名前5位省市对比图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2011年我国焦碳主要省份产量比重统计表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2011年我国焦碳市场集中度和2010年同期对比图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2006-2010年中国焦炭或半焦炭进口数量分析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2006-2010年中国焦炭或半焦炭进口金额分析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2006-2010年中国焦炭或半焦炭出口数量分析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2006-2010年中国焦炭或半焦炭出口金额分析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2006-2010年中国焦炭或半焦炭进出口平均单价分析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2006-2010年中国焦炭或半焦炭进口国家及地区分析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2006-2010年中国焦炭或半焦炭出口国家及地区分析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2006-2010年中国沥青进口数量分析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2006-2010年中国沥青进口金额分析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2006-2010年中国沥青出口数量分析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2006-2010年中国沥青出口金额分析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2006-2010年中国沥青进出口平均单价分析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2006-2010年中国沥青进口国家及地区分析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2006-2010年中国沥青出口国家及地区分析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2006-2010年中国针状沥青焦进口数量分析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2006-2010年中国针状沥青焦进口金额分析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2006-2010年中国针状沥青焦出口数量分析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2006-2010年中国针状沥青焦出口金额分析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2006-2010年中国针状沥青焦进出口平均单价分析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2006-2010年中国针状沥青焦进口国家及地区分析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2006-2010年中国针状沥青焦出口国家及地区分析</w:t>
      </w:r>
      <w:r>
        <w:rPr>
          <w:rFonts w:hint="eastAsia"/>
        </w:rPr>
        <w:br/>
      </w:r>
      <w:r>
        <w:rPr>
          <w:rFonts w:hint="eastAsia"/>
        </w:rPr>
        <w:t>　　图表 富海集团有限公司主要经济指标走势图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富海集团有限公司经营收入走势图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富海集团有限公司盈利指标走势图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富海集团有限公司负债情况图</w:t>
      </w:r>
      <w:r>
        <w:rPr>
          <w:rFonts w:hint="eastAsia"/>
        </w:rPr>
        <w:br/>
      </w:r>
      <w:r>
        <w:rPr>
          <w:rFonts w:hint="eastAsia"/>
        </w:rPr>
        <w:t>　　图表 富海集团有限公司负债指标走势图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富海集团有限公司运营能力指标走势图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富海集团有限公司成长能力指标走势图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山西宝峰焦化有限公司主要经济指标走势图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山西宝峰焦化有限公司经营收入走势图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山西宝峰焦化有限公司盈利指标走势图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山西宝峰焦化有限公司负债情况图</w:t>
      </w:r>
      <w:r>
        <w:rPr>
          <w:rFonts w:hint="eastAsia"/>
        </w:rPr>
        <w:br/>
      </w:r>
      <w:r>
        <w:rPr>
          <w:rFonts w:hint="eastAsia"/>
        </w:rPr>
        <w:t>　　图表 山西宝峰焦化有限公司负债指标走势图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山西宝峰焦化有限公司运营能力指标走势图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山西宝峰焦化有限公司成长能力指标走势图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山西华宝焦化集团有限公司主要经济指标走势图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山西华宝焦化集团有限公司经营收入走势图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山西华宝焦化集团有限公司盈利指标走势图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山西华宝焦化集团有限公司负债情况图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山西华宝焦化集团有限公司负债指标走势图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山西华宝焦化集团有限公司运营能力指标走势图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山西华宝焦化集团有限公司成长能力指标走势图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河南首山焦化有限公司主要经济指标走势图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河南首山焦化有限公司经营收入走势图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河南首山焦化有限公司盈利指标走势图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河南首山焦化有限公司负债情况图</w:t>
      </w:r>
      <w:r>
        <w:rPr>
          <w:rFonts w:hint="eastAsia"/>
        </w:rPr>
        <w:br/>
      </w:r>
      <w:r>
        <w:rPr>
          <w:rFonts w:hint="eastAsia"/>
        </w:rPr>
        <w:t>　　图表 河南首山焦化有限公司负债指标走势图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河南首山焦化有限公司运营能力指标走势图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河南首山焦化有限公司成长能力指标走势图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四川圣达集团有限公司主要经济指标走势图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四川圣达集团有限公司经营收入走势图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四川圣达集团有限公司盈利指标走势图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四川圣达集团有限公司负债情况图</w:t>
      </w:r>
      <w:r>
        <w:rPr>
          <w:rFonts w:hint="eastAsia"/>
        </w:rPr>
        <w:br/>
      </w:r>
      <w:r>
        <w:rPr>
          <w:rFonts w:hint="eastAsia"/>
        </w:rPr>
        <w:t>　　图表 四川圣达集团有限公司负债指标走势图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四川圣达集团有限公司运营能力指标走势图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四川圣达集团有限公司成长能力指标走势图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太原海天云煤焦有限公司主要经济指标走势图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太原海天云煤焦有限公司经营收入走势图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太原海天云煤焦有限公司盈利指标走势图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太原海天云煤焦有限公司负债情况图</w:t>
      </w:r>
      <w:r>
        <w:rPr>
          <w:rFonts w:hint="eastAsia"/>
        </w:rPr>
        <w:br/>
      </w:r>
      <w:r>
        <w:rPr>
          <w:rFonts w:hint="eastAsia"/>
        </w:rPr>
        <w:t>　　图表 太原海天云煤焦有限公司负债指标走势图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太原海天云煤焦有限公司运营能力指标走势图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太原海天云煤焦有限公司成长能力指标走势图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2012-2016年中国炼焦行业消费量预测</w:t>
      </w:r>
      <w:r>
        <w:rPr>
          <w:rFonts w:hint="eastAsia"/>
        </w:rPr>
        <w:br/>
      </w:r>
      <w:r>
        <w:rPr>
          <w:rFonts w:hint="eastAsia"/>
        </w:rPr>
        <w:t>　　图表 2012-2016年中国炼焦行业市场前景预测</w:t>
      </w:r>
      <w:r>
        <w:rPr>
          <w:rFonts w:hint="eastAsia"/>
        </w:rPr>
        <w:br/>
      </w:r>
      <w:r>
        <w:rPr>
          <w:rFonts w:hint="eastAsia"/>
        </w:rPr>
        <w:t>　　图表 2012-2016年中国炼焦行业市场价格走势预测</w:t>
      </w:r>
      <w:r>
        <w:rPr>
          <w:rFonts w:hint="eastAsia"/>
        </w:rPr>
        <w:br/>
      </w:r>
      <w:r>
        <w:rPr>
          <w:rFonts w:hint="eastAsia"/>
        </w:rPr>
        <w:t>　　图表 2012-2016年中国炼焦行业发展前景预测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11ef6a3bec4722" w:history="1">
        <w:r>
          <w:rPr>
            <w:rStyle w:val="Hyperlink"/>
          </w:rPr>
          <w:t>2012-2016年中国炼焦市场深度研究及发展前景分析报告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105A558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11ef6a3bec4722" w:history="1">
        <w:r>
          <w:rPr>
            <w:rStyle w:val="Hyperlink"/>
          </w:rPr>
          <w:t>https://www.20087.com/DiaoYan/2012-01/lianjiaoshichangshenduyanjiujifazhan.html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049803d74c4cc4" w:history="1">
      <w:r>
        <w:rPr>
          <w:rStyle w:val="Hyperlink"/>
        </w:rPr>
        <w:t>2012-2016年中国炼焦市场深度研究及发展前景分析报告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1/lianjiaoshichangshenduyanjiujifazhan.html" TargetMode="External" Id="Ra011ef6a3bec47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1/lianjiaoshichangshenduyanjiujifazhan.html" TargetMode="External" Id="R5b049803d74c4c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2012-01-31T02:48:00Z</dcterms:created>
  <dcterms:modified xsi:type="dcterms:W3CDTF">2012-01-31T03:48:00Z</dcterms:modified>
  <dc:subject>2012-2016年中国炼焦市场深度研究及发展前景分析报告</dc:subject>
  <dc:title>2012-2016年中国炼焦市场深度研究及发展前景分析报告</dc:title>
  <cp:keywords>2012-2016年中国炼焦市场深度研究及发展前景分析报告</cp:keywords>
  <dc:description>2012-2016年中国炼焦市场深度研究及发展前景分析报告</dc:description>
</cp:coreProperties>
</file>