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50d24818b4378" w:history="1">
              <w:r>
                <w:rPr>
                  <w:rStyle w:val="Hyperlink"/>
                </w:rPr>
                <w:t>2025年中国稀土新材料市场现状调研与发展前景预测分析报告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50d24818b4378" w:history="1">
              <w:r>
                <w:rPr>
                  <w:rStyle w:val="Hyperlink"/>
                </w:rPr>
                <w:t>2025年中国稀土新材料市场现状调研与发展前景预测分析报告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50d24818b4378" w:history="1">
                <w:r>
                  <w:rPr>
                    <w:rStyle w:val="Hyperlink"/>
                  </w:rPr>
                  <w:t>https://www.20087.com/M_JinShu/A7/XiTuXinCaiLiaoDeXianZhuangHeFaZhanQuShi.html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新材料是利用稀土元素的特殊性质开发的先进材料，包括永磁材料、发光材料、催化剂和特种合金等，广泛应用于电子、汽车、军事、医疗和清洁能源领域。近年来，随着新能源和信息技术的快速发展，对高性能、高附加值的稀土新材料需求激增，促进了新材料的创新和产业化进程。同时，稀土资源的合理开采和循环利用成为行业关注的重点。</w:t>
      </w:r>
      <w:r>
        <w:rPr>
          <w:rFonts w:hint="eastAsia"/>
        </w:rPr>
        <w:br/>
      </w:r>
      <w:r>
        <w:rPr>
          <w:rFonts w:hint="eastAsia"/>
        </w:rPr>
        <w:t>　　未来，稀土新材料将更加注重高性能和多功能性，以满足新兴领域的技术需求，如高功率密度电机、高效太阳能电池和先进传感器。同时，稀土新材料的制备工艺将更加环保，减少对环境的破坏和资源的过度开采。此外，基于循环经济的理念，稀土回收和再利用技术将得到发展，提高资源的综合利用效率。国际合作和政策协调将促进稀土产业的健康发展，避免市场垄断和价格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50d24818b4378" w:history="1">
        <w:r>
          <w:rPr>
            <w:rStyle w:val="Hyperlink"/>
          </w:rPr>
          <w:t>2025年中国稀土新材料市场现状调研与发展前景预测分析报告</w:t>
        </w:r>
      </w:hyperlink>
      <w:r>
        <w:rPr>
          <w:rFonts w:hint="eastAsia"/>
        </w:rPr>
        <w:t>》基于国家统计局、相关协会等权威数据，结合专业团队对稀土新材料行业的长期监测，全面分析了稀土新材料行业的市场规模、技术现状、发展趋势及竞争格局。报告详细梳理了稀土新材料市场需求、进出口情况、上下游产业链、重点区域分布及主要企业动态，并通过SWOT分析揭示了稀土新材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稀土新材料行业概述</w:t>
      </w:r>
      <w:r>
        <w:rPr>
          <w:rFonts w:hint="eastAsia"/>
        </w:rPr>
        <w:br/>
      </w:r>
      <w:r>
        <w:rPr>
          <w:rFonts w:hint="eastAsia"/>
        </w:rPr>
        <w:t>　　第一节 稀土新材料行业定义及分类</w:t>
      </w:r>
      <w:r>
        <w:rPr>
          <w:rFonts w:hint="eastAsia"/>
        </w:rPr>
        <w:br/>
      </w:r>
      <w:r>
        <w:rPr>
          <w:rFonts w:hint="eastAsia"/>
        </w:rPr>
        <w:t>　　　　一、稀土新材料行业的定义</w:t>
      </w:r>
      <w:r>
        <w:rPr>
          <w:rFonts w:hint="eastAsia"/>
        </w:rPr>
        <w:br/>
      </w:r>
      <w:r>
        <w:rPr>
          <w:rFonts w:hint="eastAsia"/>
        </w:rPr>
        <w:t>　　　　二、稀土新材料行业的分类</w:t>
      </w:r>
      <w:r>
        <w:rPr>
          <w:rFonts w:hint="eastAsia"/>
        </w:rPr>
        <w:br/>
      </w:r>
      <w:r>
        <w:rPr>
          <w:rFonts w:hint="eastAsia"/>
        </w:rPr>
        <w:t>　　第二节 稀土新材料行业的特征与应用分析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一、稀土新材料行业的特征</w:t>
      </w:r>
      <w:r>
        <w:rPr>
          <w:rFonts w:hint="eastAsia"/>
        </w:rPr>
        <w:br/>
      </w:r>
      <w:r>
        <w:rPr>
          <w:rFonts w:hint="eastAsia"/>
        </w:rPr>
        <w:t>　　　　二、稀土新材料行业的应用情况分析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全球稀土新材料行业发展概述</w:t>
      </w:r>
      <w:r>
        <w:rPr>
          <w:rFonts w:hint="eastAsia"/>
        </w:rPr>
        <w:br/>
      </w:r>
      <w:r>
        <w:rPr>
          <w:rFonts w:hint="eastAsia"/>
        </w:rPr>
        <w:t>　　第一节 全球稀土新材料行业发展情况概述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一、全球稀土新材料行业发展现状</w:t>
      </w:r>
      <w:r>
        <w:rPr>
          <w:rFonts w:hint="eastAsia"/>
        </w:rPr>
        <w:br/>
      </w:r>
      <w:r>
        <w:rPr>
          <w:rFonts w:hint="eastAsia"/>
        </w:rPr>
        <w:t>　　　　二、全球稀土新材料行业发展特征</w:t>
      </w:r>
      <w:r>
        <w:rPr>
          <w:rFonts w:hint="eastAsia"/>
        </w:rPr>
        <w:br/>
      </w:r>
      <w:r>
        <w:rPr>
          <w:rFonts w:hint="eastAsia"/>
        </w:rPr>
        <w:t>　　　　三、全球稀土新材料行业发展发展趋势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全球主要地区稀土新材料行业发展状况</w:t>
      </w:r>
      <w:r>
        <w:rPr>
          <w:rFonts w:hint="eastAsia"/>
        </w:rPr>
        <w:br/>
      </w:r>
      <w:r>
        <w:rPr>
          <w:rFonts w:hint="eastAsia"/>
        </w:rPr>
        <w:t>　　　　一、欧洲稀土新材料行业发展情况概述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二、美国稀土新材料行业发展情况概述</w:t>
      </w:r>
      <w:r>
        <w:rPr>
          <w:rFonts w:hint="eastAsia"/>
        </w:rPr>
        <w:br/>
      </w:r>
      <w:r>
        <w:rPr>
          <w:rFonts w:hint="eastAsia"/>
        </w:rPr>
        <w:t>　　　　三、日本稀土新材料行业发展情况概述</w:t>
      </w:r>
      <w:r>
        <w:rPr>
          <w:rFonts w:hint="eastAsia"/>
        </w:rPr>
        <w:br/>
      </w:r>
      <w:r>
        <w:rPr>
          <w:rFonts w:hint="eastAsia"/>
        </w:rPr>
        <w:t>　　第三节 全球稀土新材料行业重点企业发展动态分析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稀土新材料行业相关政治法律环境分析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一、稀土新材料行业管理体制分析</w:t>
      </w:r>
      <w:r>
        <w:rPr>
          <w:rFonts w:hint="eastAsia"/>
        </w:rPr>
        <w:br/>
      </w:r>
      <w:r>
        <w:rPr>
          <w:rFonts w:hint="eastAsia"/>
        </w:rPr>
        <w:t>　　　　二、稀土新材料行业标准</w:t>
      </w:r>
      <w:r>
        <w:rPr>
          <w:rFonts w:hint="eastAsia"/>
        </w:rPr>
        <w:br/>
      </w:r>
      <w:r>
        <w:rPr>
          <w:rFonts w:hint="eastAsia"/>
        </w:rPr>
        <w:t>　　第二节 稀土新材料行业相关经济环境分析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二、居民消费水平情况分分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稀土新材料行业相关社会环境分析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我国稀土新材料行业运行现状分析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我国稀土新材料行业发展状况分析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一、我国稀土新材料行业发展取得成就分析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二、我国稀土新材料行业发展的不足分析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三、我国稀土新材料行业发展的提升分析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我国稀土新材料行业发展现状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一、我国稀土新材料行业市场规模</w:t>
      </w:r>
      <w:r>
        <w:rPr>
          <w:rFonts w:hint="eastAsia"/>
        </w:rPr>
        <w:br/>
      </w:r>
      <w:r>
        <w:rPr>
          <w:rFonts w:hint="eastAsia"/>
        </w:rPr>
        <w:t>　　　　二、我国稀土新材料行业发展分析</w:t>
      </w:r>
      <w:r>
        <w:rPr>
          <w:rFonts w:hint="eastAsia"/>
        </w:rPr>
        <w:br/>
      </w:r>
      <w:r>
        <w:rPr>
          <w:rFonts w:hint="eastAsia"/>
        </w:rPr>
        <w:t>　　　　三、我国稀土新材料企业发展分析</w:t>
      </w:r>
      <w:r>
        <w:rPr>
          <w:rFonts w:hint="eastAsia"/>
        </w:rPr>
        <w:br/>
      </w:r>
      <w:r>
        <w:rPr>
          <w:rFonts w:hint="eastAsia"/>
        </w:rPr>
        <w:t>　　第三节 我国稀土新材料进出口分析</w:t>
      </w:r>
      <w:r>
        <w:rPr>
          <w:rFonts w:hint="eastAsia"/>
        </w:rPr>
        <w:br/>
      </w:r>
      <w:r>
        <w:rPr>
          <w:rFonts w:hint="eastAsia"/>
        </w:rPr>
        <w:t>　　　　一、我国稀土新材料进口分析</w:t>
      </w:r>
      <w:r>
        <w:rPr>
          <w:rFonts w:hint="eastAsia"/>
        </w:rPr>
        <w:br/>
      </w:r>
      <w:r>
        <w:rPr>
          <w:rFonts w:hint="eastAsia"/>
        </w:rPr>
        <w:t>　　　　二、我国稀土新材料出口分析</w:t>
      </w:r>
      <w:r>
        <w:rPr>
          <w:rFonts w:hint="eastAsia"/>
        </w:rPr>
        <w:br/>
      </w:r>
      <w:r>
        <w:rPr>
          <w:rFonts w:hint="eastAsia"/>
        </w:rPr>
        <w:t>　　　　三、我国稀土新材料进出口总体情况分析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2025-2031年中国稀土新材料行业发展态势分析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稀土新材料行业的供需分析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2020-2025年稀土新材料行业供给分析</w:t>
      </w:r>
      <w:r>
        <w:rPr>
          <w:rFonts w:hint="eastAsia"/>
        </w:rPr>
        <w:br/>
      </w:r>
      <w:r>
        <w:rPr>
          <w:rFonts w:hint="eastAsia"/>
        </w:rPr>
        <w:t>　　　　一、稀土新材料行业供给方分析</w:t>
      </w:r>
      <w:r>
        <w:rPr>
          <w:rFonts w:hint="eastAsia"/>
        </w:rPr>
        <w:br/>
      </w:r>
      <w:r>
        <w:rPr>
          <w:rFonts w:hint="eastAsia"/>
        </w:rPr>
        <w:t>　　　　二、稀土新材料行业数量分析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2020-2025年稀土新材料行业需求分析</w:t>
      </w:r>
      <w:r>
        <w:rPr>
          <w:rFonts w:hint="eastAsia"/>
        </w:rPr>
        <w:br/>
      </w:r>
      <w:r>
        <w:rPr>
          <w:rFonts w:hint="eastAsia"/>
        </w:rPr>
        <w:t>　　　　一、稀土新材料行业需求方分析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2020-2025年稀土新材料行业供需平衡分析</w:t>
      </w:r>
      <w:r>
        <w:rPr>
          <w:rFonts w:hint="eastAsia"/>
        </w:rPr>
        <w:br/>
      </w:r>
      <w:r>
        <w:rPr>
          <w:rFonts w:hint="eastAsia"/>
        </w:rPr>
        <w:t>　　　　一、稀土新材料供给方和需求方的关系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二、稀土新材料行业供需平衡分析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稀土新材料行业的竞争形势与策略分析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一、稀土新材料行业竞争情况概述</w:t>
      </w:r>
      <w:r>
        <w:rPr>
          <w:rFonts w:hint="eastAsia"/>
        </w:rPr>
        <w:br/>
      </w:r>
      <w:r>
        <w:rPr>
          <w:rFonts w:hint="eastAsia"/>
        </w:rPr>
        <w:t>　　　　二、稀土新材料行业集中度分析</w:t>
      </w:r>
      <w:r>
        <w:rPr>
          <w:rFonts w:hint="eastAsia"/>
        </w:rPr>
        <w:br/>
      </w:r>
      <w:r>
        <w:rPr>
          <w:rFonts w:hint="eastAsia"/>
        </w:rPr>
        <w:t>　　　　三、稀土新材料行业SWOT分析</w:t>
      </w:r>
      <w:r>
        <w:rPr>
          <w:rFonts w:hint="eastAsia"/>
        </w:rPr>
        <w:br/>
      </w:r>
      <w:r>
        <w:rPr>
          <w:rFonts w:hint="eastAsia"/>
        </w:rPr>
        <w:t>　　第二节 稀土新材料行业竞争结构分析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一、稀土新材料行业现有竞争者分析</w:t>
      </w:r>
      <w:r>
        <w:rPr>
          <w:rFonts w:hint="eastAsia"/>
        </w:rPr>
        <w:br/>
      </w:r>
      <w:r>
        <w:rPr>
          <w:rFonts w:hint="eastAsia"/>
        </w:rPr>
        <w:t>　　　　二、稀土新材料行业新进入者分析</w:t>
      </w:r>
      <w:r>
        <w:rPr>
          <w:rFonts w:hint="eastAsia"/>
        </w:rPr>
        <w:br/>
      </w:r>
      <w:r>
        <w:rPr>
          <w:rFonts w:hint="eastAsia"/>
        </w:rPr>
        <w:t>　　　　三、稀土新材料行业替代品威胁</w:t>
      </w:r>
      <w:r>
        <w:rPr>
          <w:rFonts w:hint="eastAsia"/>
        </w:rPr>
        <w:br/>
      </w:r>
      <w:r>
        <w:rPr>
          <w:rFonts w:hint="eastAsia"/>
        </w:rPr>
        <w:t>　　　　四、稀土新材料行业上游议价能力</w:t>
      </w:r>
      <w:r>
        <w:rPr>
          <w:rFonts w:hint="eastAsia"/>
        </w:rPr>
        <w:br/>
      </w:r>
      <w:r>
        <w:rPr>
          <w:rFonts w:hint="eastAsia"/>
        </w:rPr>
        <w:t>　　　　五、稀土新材料行业下游议价能力</w:t>
      </w:r>
      <w:r>
        <w:rPr>
          <w:rFonts w:hint="eastAsia"/>
        </w:rPr>
        <w:br/>
      </w:r>
      <w:r>
        <w:rPr>
          <w:rFonts w:hint="eastAsia"/>
        </w:rPr>
        <w:t>　　第三节 稀土新材料行业竞争格局分析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稀土新材料行业市场竞争策略分析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稀土新材料企业竞争策略分析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一、提高稀土新材料企业核心竞争力的对策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二、影响稀土新材料企业核心竞争力的因素及提升途径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三、提高稀土新材料企业竞争力的策略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稀土新材料产业发展地区比较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二、2024-2025年发展状况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稀土新材料行业的重点企业经营情况分析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第九章 2025-2031年稀土新材料行业发展前景与趋势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2025-2031年稀土新材料行业供需形势预测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一、2025-2031年稀土新材料行业供给情况预测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二、2025-2031年稀土新材料行业需求情况预测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三、2025-2031年稀土新材料行业供需发展趋势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2025-2031年稀土新材料行业市场规模预测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一、2025-2031年稀土新材料行业销售收入预测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二、2025-2031年稀土新材料行业收入结构预测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2025-2031年稀土新材料行业发展趋势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一、2025-2031年稀土新材料行业技术发展趋势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二、2025-2031年稀土新材料行业产品发展趋势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三、2025-2031年稀土新材料行业产品应用发展趋势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2025-2031年稀土新材料行业投资价值评估</w:t>
      </w:r>
      <w:r>
        <w:rPr>
          <w:rFonts w:hint="eastAsia"/>
        </w:rPr>
        <w:br/>
      </w:r>
      <w:r>
        <w:rPr>
          <w:rFonts w:hint="eastAsia"/>
        </w:rPr>
        <w:t>　　第一节 稀土新材料行业投资现状分析</w:t>
      </w:r>
      <w:r>
        <w:rPr>
          <w:rFonts w:hint="eastAsia"/>
        </w:rPr>
        <w:br/>
      </w:r>
      <w:r>
        <w:rPr>
          <w:rFonts w:hint="eastAsia"/>
        </w:rPr>
        <w:t>　　　　一、稀土新材料行业投资现状与形势</w:t>
      </w:r>
      <w:r>
        <w:rPr>
          <w:rFonts w:hint="eastAsia"/>
        </w:rPr>
        <w:br/>
      </w:r>
      <w:r>
        <w:rPr>
          <w:rFonts w:hint="eastAsia"/>
        </w:rPr>
        <w:t>　　　　二、稀土新材料行业投资机遇</w:t>
      </w:r>
      <w:r>
        <w:rPr>
          <w:rFonts w:hint="eastAsia"/>
        </w:rPr>
        <w:br/>
      </w:r>
      <w:r>
        <w:rPr>
          <w:rFonts w:hint="eastAsia"/>
        </w:rPr>
        <w:t>　　第二节 稀土新材料行业投资特性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稀土新材料行业投资风险及防范措施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影响稀土新材料行业投资的因素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稀土新材料行业融资方式</w:t>
      </w:r>
      <w:r>
        <w:rPr>
          <w:rFonts w:hint="eastAsia"/>
        </w:rPr>
        <w:br/>
      </w:r>
      <w:r>
        <w:rPr>
          <w:rFonts w:hint="eastAsia"/>
        </w:rPr>
        <w:t>　　第六节 2025-2031年稀土新材料行业投资评估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稀土新材料行业投资战略研究</w:t>
      </w:r>
      <w:r>
        <w:rPr>
          <w:rFonts w:hint="eastAsia"/>
        </w:rPr>
        <w:br/>
      </w:r>
      <w:r>
        <w:rPr>
          <w:rFonts w:hint="eastAsia"/>
        </w:rPr>
        <w:t>　　第一节 稀土新材料行业发展战略研究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稀土新材料行业投资战略研究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一、2025年稀土新材料行业投资战略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三、2025-2031年稀土新材料行业投资战略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稀土新材料行业投资研究结论</w:t>
      </w:r>
      <w:r>
        <w:rPr>
          <w:rFonts w:hint="eastAsia"/>
        </w:rPr>
        <w:br/>
      </w:r>
      <w:r>
        <w:rPr>
          <w:rFonts w:hint="eastAsia"/>
        </w:rPr>
        <w:t>　　第二节 中智:林:投资建议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2020-2025年我国稀土新材料行业市场规模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2020-2025年我国稀土新材料行业的发行数量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2020-2025年我国稀土新材料行业的营运能力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2020-2025年我国稀土新材料行业供应数量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2020-2025年我国稀土新材料行业需求数量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2020-2025年我国稀土新材料行业进口情况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2024-2025年内蒙古包钢稀土（集团）高科技股份有限公司利润率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2024-2025年内蒙古包钢稀土（集团）高科技股份有限公司主营业务收入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2024-2025年内蒙古包钢稀土（集团）高科技股份有限公司每股收益情况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2024-2025年内蒙古包钢稀土（集团）高科技股份有限公司盈利情况分析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2024-2025年内蒙古包钢稀土（集团）高科技股份有限公司负债情况分析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2024-2025年内蒙古包钢稀土（集团）高科技股份有限公司成长能力分析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2024-2025年内蒙古包钢稀土（集团）高科技股份有限公司营运能力分析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2025-2031年我国稀土新材料供给情况预测</w:t>
      </w:r>
      <w:r>
        <w:rPr>
          <w:rFonts w:hint="eastAsia"/>
        </w:rPr>
        <w:br/>
      </w:r>
      <w:r>
        <w:rPr>
          <w:rFonts w:hint="eastAsia"/>
        </w:rPr>
        <w:t>　　图表 2025-2031年我国稀土新材料需求情况预测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50d24818b4378" w:history="1">
        <w:r>
          <w:rPr>
            <w:rStyle w:val="Hyperlink"/>
          </w:rPr>
          <w:t>2025年中国稀土新材料市场现状调研与发展前景预测分析报告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50d24818b4378" w:history="1">
        <w:r>
          <w:rPr>
            <w:rStyle w:val="Hyperlink"/>
          </w:rPr>
          <w:t>https://www.20087.com/M_JinShu/A7/XiTuXinCaiLiaoDeXianZhuangHeFaZhanQuShi.html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热点：稀土多少钱一吨、稀土新材料生产基地和、白银稀土公司、稀土新材料生产基地和磁都、稀土产品有哪些、统元稀土新材料、稀土最新消息和新闻、淄博中凯稀土新材料、新能源 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2115bb5b241d3" w:history="1">
      <w:r>
        <w:rPr>
          <w:rStyle w:val="Hyperlink"/>
        </w:rPr>
        <w:t>2025年中国稀土新材料市场现状调研与发展前景预测分析报告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Shu/A7/XiTuXinCaiLiaoDeXianZhuangHeFaZhanQuShi.html" TargetMode="External" Id="R68550d24818b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Shu/A7/XiTuXinCaiLiaoDeXianZhuangHeFaZhanQuShi.html" TargetMode="External" Id="R6512115bb5b2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2025-04-26T02:55:00Z</dcterms:created>
  <dcterms:modified xsi:type="dcterms:W3CDTF">2025-04-26T03:55:00Z</dcterms:modified>
  <dc:subject>2025年中国稀土新材料市场现状调研与发展前景预测分析报告</dc:subject>
  <dc:title>2025年中国稀土新材料市场现状调研与发展前景预测分析报告</dc:title>
  <cp:keywords>2025年中国稀土新材料市场现状调研与发展前景预测分析报告</cp:keywords>
  <dc:description>2025年中国稀土新材料市场现状调研与发展前景预测分析报告</dc:description>
</cp:coreProperties>
</file>