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59f4f55f40bd" w:history="1">
              <w:r>
                <w:rPr>
                  <w:rStyle w:val="Hyperlink"/>
                </w:rPr>
                <w:t>2012-2016年中国粗纱机行业发展现状研究及投资前景分析报告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59f4f55f40bd" w:history="1">
              <w:r>
                <w:rPr>
                  <w:rStyle w:val="Hyperlink"/>
                </w:rPr>
                <w:t>2012-2016年中国粗纱机行业发展现状研究及投资前景分析报告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559f4f55f40bd" w:history="1">
                <w:r>
                  <w:rPr>
                    <w:rStyle w:val="Hyperlink"/>
                  </w:rPr>
                  <w:t>https://www.20087.com/2012-01/R_cushajihangyefazhanxianzhuangyanjiuj.html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纺织行业中将棉条加工成粗纱的关键设备，其技术进步直接影响到纱线的质量和生产效率。现代粗纱机集成了自动落纱、张力控制、在线监测等先进技术，大幅提高了自动化水平和生产效率。随着纺织工业向智能制造转型，粗纱机的智能化、数字化程度不断提高，能够根据纱线特性和生产需求进行灵活调整。</w:t>
      </w:r>
      <w:r>
        <w:rPr>
          <w:rFonts w:hint="eastAsia"/>
        </w:rPr>
        <w:br/>
      </w:r>
      <w:r>
        <w:rPr>
          <w:rFonts w:hint="eastAsia"/>
        </w:rPr>
        <w:t>　　未来，粗纱机的发展将更加侧重于智能化和定制化服务。市场调研网指出，通过物联网、大数据分析等技术，实现远程监控、预测性维护和生产过程的优化。同时，针对不同纤维材料和高端纱线的需求，研发更加精细化的加工技术和模块化设计，以提高纱线品质和适应多元化市场。环保和节能也将成为重要方向，包括减少能耗、噪声控制以及使用可持续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2011年中国纺织机械市场分析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2011年中国纺织机械技术研发及应用分析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2011年中国纺织机械行业发展中的问题及策略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2011年中国粗纱机行业发展环境分析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2011年中国粗纱机行业政策环境分析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2011年中国粗纱机行业发展社会环境分析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2011年中国粗纱机产业运行态势分析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2011年中国粗纱机技术发展情况分析</w:t>
      </w:r>
      <w:r>
        <w:rPr>
          <w:rFonts w:hint="eastAsia"/>
        </w:rPr>
        <w:br/>
      </w:r>
      <w:r>
        <w:rPr>
          <w:rFonts w:hint="eastAsia"/>
        </w:rPr>
        <w:t>　　　　一、粗纱机技术现状分析</w:t>
      </w:r>
      <w:r>
        <w:rPr>
          <w:rFonts w:hint="eastAsia"/>
        </w:rPr>
        <w:br/>
      </w:r>
      <w:r>
        <w:rPr>
          <w:rFonts w:hint="eastAsia"/>
        </w:rPr>
        <w:t>　　　　二、国产新型粗纱机工艺优化及使用效果分析</w:t>
      </w:r>
      <w:r>
        <w:rPr>
          <w:rFonts w:hint="eastAsia"/>
        </w:rPr>
        <w:br/>
      </w:r>
      <w:r>
        <w:rPr>
          <w:rFonts w:hint="eastAsia"/>
        </w:rPr>
        <w:t>　　　　三、国产粗纱机关键技术取得突破性进展</w:t>
      </w:r>
      <w:r>
        <w:rPr>
          <w:rFonts w:hint="eastAsia"/>
        </w:rPr>
        <w:br/>
      </w:r>
      <w:r>
        <w:rPr>
          <w:rFonts w:hint="eastAsia"/>
        </w:rPr>
        <w:t>　　第二节 2011年中国粗纱机市场运行格局分析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一、国内粗纱机生产能力分析</w:t>
      </w:r>
      <w:r>
        <w:rPr>
          <w:rFonts w:hint="eastAsia"/>
        </w:rPr>
        <w:br/>
      </w:r>
      <w:r>
        <w:rPr>
          <w:rFonts w:hint="eastAsia"/>
        </w:rPr>
        <w:t>　　　　二、粗纱机市场需求形势分析</w:t>
      </w:r>
      <w:r>
        <w:rPr>
          <w:rFonts w:hint="eastAsia"/>
        </w:rPr>
        <w:br/>
      </w:r>
      <w:r>
        <w:rPr>
          <w:rFonts w:hint="eastAsia"/>
        </w:rPr>
        <w:t>　　　　三、粗纱机市场价格分析</w:t>
      </w:r>
      <w:r>
        <w:rPr>
          <w:rFonts w:hint="eastAsia"/>
        </w:rPr>
        <w:br/>
      </w:r>
      <w:r>
        <w:rPr>
          <w:rFonts w:hint="eastAsia"/>
        </w:rPr>
        <w:t>　　第三节 2011年中国粗纱机进出口贸易分析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2006-2010年中国棉纺粗纱机进口数据分析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2006-2010年中国棉纺粗纱机出口数据分析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2006-2010年中国棉纺粗纱机进出口平均单价分析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2006-2010年中国棉纺粗纱机进出口国家及地区分析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2006-2010年中国毛纺粗纱机进口数据分析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2006-2010年中国毛纺粗纱机出口数据分析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2006-2010年中国毛纺粗纱机进出口平均单价分析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2006-2010年中国毛纺粗纱机进出口国家及地区分析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2006-2010年中国其他纺织纤维粗纱机进口数据分析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2006-2010年中国其他纺织纤维粗纱机出口数据分析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2006-2010年中国其他纺织纤维粗纱机进出口平均单价分析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2006-2010年中国其他纺织纤维粗纱机进出口国家及地区分析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2011年中国粗纱机行业市场竞争格局分析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2011年中国粗纱机行业集中度分析</w:t>
      </w:r>
      <w:r>
        <w:rPr>
          <w:rFonts w:hint="eastAsia"/>
        </w:rPr>
        <w:br/>
      </w:r>
      <w:r>
        <w:rPr>
          <w:rFonts w:hint="eastAsia"/>
        </w:rPr>
        <w:t>　　　　一、粗纱机市场集中度分析</w:t>
      </w:r>
      <w:r>
        <w:rPr>
          <w:rFonts w:hint="eastAsia"/>
        </w:rPr>
        <w:br/>
      </w:r>
      <w:r>
        <w:rPr>
          <w:rFonts w:hint="eastAsia"/>
        </w:rPr>
        <w:t>　　　　二、粗纱机生产企业分布分析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2011年中国粗纱机行业竞争态势分析</w:t>
      </w:r>
      <w:r>
        <w:rPr>
          <w:rFonts w:hint="eastAsia"/>
        </w:rPr>
        <w:br/>
      </w:r>
      <w:r>
        <w:rPr>
          <w:rFonts w:hint="eastAsia"/>
        </w:rPr>
        <w:t>　　　　一、粗纱机行业竞争力分析</w:t>
      </w:r>
      <w:r>
        <w:rPr>
          <w:rFonts w:hint="eastAsia"/>
        </w:rPr>
        <w:br/>
      </w:r>
      <w:r>
        <w:rPr>
          <w:rFonts w:hint="eastAsia"/>
        </w:rPr>
        <w:t>　　　　二、粗纱机市场价格竞争分析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三、国内粗纱机与国外的差距分析</w:t>
      </w:r>
      <w:r>
        <w:rPr>
          <w:rFonts w:hint="eastAsia"/>
        </w:rPr>
        <w:br/>
      </w:r>
      <w:r>
        <w:rPr>
          <w:rFonts w:hint="eastAsia"/>
        </w:rPr>
        <w:t>　　第三节 2011年中国粗纱机行业竞争策略分析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2011年中国粗纱机典型企业竞争力与关键性财务分析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滁州华威科技有限公司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天津OKK机械有限公司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2011年中国纺织技术进展分析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2011年中国纺织业面临的问题及解决对策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2012-2016年中国粗纱机行业发展前景预测分析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2012-2016年中国粗纱机产品发展趋势预测分析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一、粗纱机技术走势分析</w:t>
      </w:r>
      <w:r>
        <w:rPr>
          <w:rFonts w:hint="eastAsia"/>
        </w:rPr>
        <w:br/>
      </w:r>
      <w:r>
        <w:rPr>
          <w:rFonts w:hint="eastAsia"/>
        </w:rPr>
        <w:t>　　　　二、粗纱机行业发展方向分析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2012-2016年中国粗纱机行业市场发展前景预测分析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一、粗纱机供给预测分析</w:t>
      </w:r>
      <w:r>
        <w:rPr>
          <w:rFonts w:hint="eastAsia"/>
        </w:rPr>
        <w:br/>
      </w:r>
      <w:r>
        <w:rPr>
          <w:rFonts w:hint="eastAsia"/>
        </w:rPr>
        <w:t>　　　　二、粗纱机需求预测分析</w:t>
      </w:r>
      <w:r>
        <w:rPr>
          <w:rFonts w:hint="eastAsia"/>
        </w:rPr>
        <w:br/>
      </w:r>
      <w:r>
        <w:rPr>
          <w:rFonts w:hint="eastAsia"/>
        </w:rPr>
        <w:t>　　　　三、粗纱机进出口形势预测分析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2012-2016年中国粗纱机行业市场盈利能力预测分析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2012-2016年中国粗纱机行业投资机会与风险分析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2012-2016年中国粗纱机行业投资环境分析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2012-2016年粗纱机行业投资机会分析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中智林:　2012-2016年中国粗纱机行业投资风险分析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59f4f55f40bd" w:history="1">
        <w:r>
          <w:rPr>
            <w:rStyle w:val="Hyperlink"/>
          </w:rPr>
          <w:t>2012-2016年中国粗纱机行业发展现状研究及投资前景分析报告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559f4f55f40bd" w:history="1">
        <w:r>
          <w:rPr>
            <w:rStyle w:val="Hyperlink"/>
          </w:rPr>
          <w:t>https://www.20087.com/2012-01/R_cushajihangyefazhanxianzhuangyanjiuj.html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热点：粗纱机械波对照表、粗纱机企业一般有哪些环保设备、粗纱机牵伸倍数怎么算、粗纱机厂家、粗纱机各部件名称图解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57e651614486" w:history="1">
      <w:r>
        <w:rPr>
          <w:rStyle w:val="Hyperlink"/>
        </w:rPr>
        <w:t>2012-2016年中国粗纱机行业发展现状研究及投资前景分析报告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ushajihangyefazhanxianzhuangyanjiuj.html" TargetMode="External" Id="R8a2559f4f55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ushajihangyefazhanxianzhuangyanjiuj.html" TargetMode="External" Id="Re83f57e65161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2012-01-04T02:21:00Z</dcterms:created>
  <dcterms:modified xsi:type="dcterms:W3CDTF">2012-01-04T03:21:00Z</dcterms:modified>
  <dc:subject>2012-2016年中国粗纱机行业发展现状研究及投资前景分析报告</dc:subject>
  <dc:title>2012-2016年中国粗纱机行业发展现状研究及投资前景分析报告</dc:title>
  <cp:keywords>2012-2016年中国粗纱机行业发展现状研究及投资前景分析报告</cp:keywords>
  <dc:description>2012-2016年中国粗纱机行业发展现状研究及投资前景分析报告</dc:description>
</cp:coreProperties>
</file>