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320c5e834a6e" w:history="1">
              <w:r>
                <w:rPr>
                  <w:rStyle w:val="Hyperlink"/>
                </w:rPr>
                <w:t>2012-2016年湖南低碳经济产业发展全景展望与投资前景预测报告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320c5e834a6e" w:history="1">
              <w:r>
                <w:rPr>
                  <w:rStyle w:val="Hyperlink"/>
                </w:rPr>
                <w:t>2012-2016年湖南低碳经济产业发展全景展望与投资前景预测报告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2320c5e834a6e" w:history="1">
                <w:r>
                  <w:rPr>
                    <w:rStyle w:val="Hyperlink"/>
                  </w:rPr>
                  <w:t>https://www.20087.com/2012-01/R_hunanditanjingjichanyefazhanquanjing.html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2011-2012年低碳经济在中国发展分析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2011-2012年中国低碳经济发展现状分析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2011-2012年中国低碳城市建设分析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2011-2012年中国湖南省低碳经济发展环境分析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2011-2012年湖南省低碳经济政策发展环境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2011-2012年湖南省重要职能部门的政策动态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一、湖南省政府</w:t>
      </w:r>
      <w:r>
        <w:rPr>
          <w:rFonts w:hint="eastAsia"/>
        </w:rPr>
        <w:br/>
      </w:r>
      <w:r>
        <w:rPr>
          <w:rFonts w:hint="eastAsia"/>
        </w:rPr>
        <w:t>　　　　二、湖南省发改委</w:t>
      </w:r>
      <w:r>
        <w:rPr>
          <w:rFonts w:hint="eastAsia"/>
        </w:rPr>
        <w:br/>
      </w:r>
      <w:r>
        <w:rPr>
          <w:rFonts w:hint="eastAsia"/>
        </w:rPr>
        <w:t>　　　　三、湖南省环保厅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第四节 2011-2012年湖南省低碳经济发展的政策法规概述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2011-2012年中国湖南省低碳经济发展现状综述</w:t>
      </w:r>
      <w:r>
        <w:rPr>
          <w:rFonts w:hint="eastAsia"/>
        </w:rPr>
        <w:br/>
      </w:r>
      <w:r>
        <w:rPr>
          <w:rFonts w:hint="eastAsia"/>
        </w:rPr>
        <w:t>　　第一节 2011-2012年湖南省能源消费现状分析</w:t>
      </w:r>
      <w:r>
        <w:rPr>
          <w:rFonts w:hint="eastAsia"/>
        </w:rPr>
        <w:br/>
      </w:r>
      <w:r>
        <w:rPr>
          <w:rFonts w:hint="eastAsia"/>
        </w:rPr>
        <w:t>　　　　一、湖南省不可再生能源资源状况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二、湖南省可再生能源资源状况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三、湖南省能源消费状况</w:t>
      </w:r>
      <w:r>
        <w:rPr>
          <w:rFonts w:hint="eastAsia"/>
        </w:rPr>
        <w:br/>
      </w:r>
      <w:r>
        <w:rPr>
          <w:rFonts w:hint="eastAsia"/>
        </w:rPr>
        <w:t>　　　　四、湖南省能源供需结构</w:t>
      </w:r>
      <w:r>
        <w:rPr>
          <w:rFonts w:hint="eastAsia"/>
        </w:rPr>
        <w:br/>
      </w:r>
      <w:r>
        <w:rPr>
          <w:rFonts w:hint="eastAsia"/>
        </w:rPr>
        <w:t>　　第二节 2011-2012年中国湖南省能源市场分析</w:t>
      </w:r>
      <w:r>
        <w:rPr>
          <w:rFonts w:hint="eastAsia"/>
        </w:rPr>
        <w:br/>
      </w:r>
      <w:r>
        <w:rPr>
          <w:rFonts w:hint="eastAsia"/>
        </w:rPr>
        <w:t>　　　　一、十二五时期湖南将着力突破能源瓶颈</w:t>
      </w:r>
      <w:r>
        <w:rPr>
          <w:rFonts w:hint="eastAsia"/>
        </w:rPr>
        <w:br/>
      </w:r>
      <w:r>
        <w:rPr>
          <w:rFonts w:hint="eastAsia"/>
        </w:rPr>
        <w:t>　　　　二、前8月湖南规模工业能源消耗</w:t>
      </w:r>
      <w:r>
        <w:rPr>
          <w:rFonts w:hint="eastAsia"/>
        </w:rPr>
        <w:br/>
      </w:r>
      <w:r>
        <w:rPr>
          <w:rFonts w:hint="eastAsia"/>
        </w:rPr>
        <w:t>　　　　三、湖南一稀土能源项目在湘潭高新区投产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2011-2012年中国湖南省支柱产业与低碳经济研究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煤炭产业</w:t>
      </w:r>
      <w:r>
        <w:rPr>
          <w:rFonts w:hint="eastAsia"/>
        </w:rPr>
        <w:br/>
      </w:r>
      <w:r>
        <w:rPr>
          <w:rFonts w:hint="eastAsia"/>
        </w:rPr>
        <w:t>　　　　一、煤炭资源利用状况</w:t>
      </w:r>
      <w:r>
        <w:rPr>
          <w:rFonts w:hint="eastAsia"/>
        </w:rPr>
        <w:br/>
      </w:r>
      <w:r>
        <w:rPr>
          <w:rFonts w:hint="eastAsia"/>
        </w:rPr>
        <w:t>　　　　二、煤炭经济在湖南省国民经济中的地位及影响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三、煤炭工业污染治理现状、问题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四、煤炭工业低碳经济发展现状、问题及趋势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五、湖南省煤炭工业低碳经济发展建议</w:t>
      </w:r>
      <w:r>
        <w:rPr>
          <w:rFonts w:hint="eastAsia"/>
        </w:rPr>
        <w:br/>
      </w:r>
      <w:r>
        <w:rPr>
          <w:rFonts w:hint="eastAsia"/>
        </w:rPr>
        <w:t>　　第二节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二、石化经济在湖南省国民经济中的地位及影响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五、湖南省石化工业低碳经济发展建议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二、电力经济在湖南省国民经济中的地位及影响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五、湖南省电力工业低碳经济发展建议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钢铁工业</w:t>
      </w:r>
      <w:r>
        <w:rPr>
          <w:rFonts w:hint="eastAsia"/>
        </w:rPr>
        <w:br/>
      </w:r>
      <w:r>
        <w:rPr>
          <w:rFonts w:hint="eastAsia"/>
        </w:rPr>
        <w:t>　　　　一、铁矿资源利用状况</w:t>
      </w:r>
      <w:r>
        <w:rPr>
          <w:rFonts w:hint="eastAsia"/>
        </w:rPr>
        <w:br/>
      </w:r>
      <w:r>
        <w:rPr>
          <w:rFonts w:hint="eastAsia"/>
        </w:rPr>
        <w:t>　　　　二、钢铁经济在湖南省国民经济中的地位及影响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三、钢铁工业污染治理现状、问题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四、钢铁工业低碳经济发展现状、问题及趋势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五、湖南省钢铁工业低碳经济发展建议</w:t>
      </w:r>
      <w:r>
        <w:rPr>
          <w:rFonts w:hint="eastAsia"/>
        </w:rPr>
        <w:br/>
      </w:r>
      <w:r>
        <w:rPr>
          <w:rFonts w:hint="eastAsia"/>
        </w:rPr>
        <w:t>　　第五节 建筑业</w:t>
      </w:r>
      <w:r>
        <w:rPr>
          <w:rFonts w:hint="eastAsia"/>
        </w:rPr>
        <w:br/>
      </w:r>
      <w:r>
        <w:rPr>
          <w:rFonts w:hint="eastAsia"/>
        </w:rPr>
        <w:t>　　　　一、湖南省城市化进程现状</w:t>
      </w:r>
      <w:r>
        <w:rPr>
          <w:rFonts w:hint="eastAsia"/>
        </w:rPr>
        <w:br/>
      </w:r>
      <w:r>
        <w:rPr>
          <w:rFonts w:hint="eastAsia"/>
        </w:rPr>
        <w:t>　　　　二、湖南省城市能耗状况</w:t>
      </w:r>
      <w:r>
        <w:rPr>
          <w:rFonts w:hint="eastAsia"/>
        </w:rPr>
        <w:br/>
      </w:r>
      <w:r>
        <w:rPr>
          <w:rFonts w:hint="eastAsia"/>
        </w:rPr>
        <w:t>　　　　三、湖南省城市发展模式现状、问题及建议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四、湖南省城市节能减排现状、问题及建议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第六节 交通运输业</w:t>
      </w:r>
      <w:r>
        <w:rPr>
          <w:rFonts w:hint="eastAsia"/>
        </w:rPr>
        <w:br/>
      </w:r>
      <w:r>
        <w:rPr>
          <w:rFonts w:hint="eastAsia"/>
        </w:rPr>
        <w:t>　　　　一、湖南省交通运输业发展特征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二、湖南省交通运输业的节能降耗状况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三、湖南省主要城市的交通运输业节能降耗状况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四、湖南省交通运输业节能降耗的问题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第七节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一、有色金属在湖南省国民经济中的地位及影响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四、湖南省有色工业低碳经济发展建议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2011-2012年中国湖南省新兴产业与低碳经济研究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一、湖南省太阳能产业发展环境分析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一、湖南省风能产业发展环境分析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一、湖南省核能产业发展环境分析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生物质能产业</w:t>
      </w:r>
      <w:r>
        <w:rPr>
          <w:rFonts w:hint="eastAsia"/>
        </w:rPr>
        <w:br/>
      </w:r>
      <w:r>
        <w:rPr>
          <w:rFonts w:hint="eastAsia"/>
        </w:rPr>
        <w:t>　　　　一、湖南省生物质能产业发展环境分析</w:t>
      </w:r>
      <w:r>
        <w:rPr>
          <w:rFonts w:hint="eastAsia"/>
        </w:rPr>
        <w:br/>
      </w:r>
      <w:r>
        <w:rPr>
          <w:rFonts w:hint="eastAsia"/>
        </w:rPr>
        <w:t>　　　　二、生物质能资源状况</w:t>
      </w:r>
      <w:r>
        <w:rPr>
          <w:rFonts w:hint="eastAsia"/>
        </w:rPr>
        <w:br/>
      </w:r>
      <w:r>
        <w:rPr>
          <w:rFonts w:hint="eastAsia"/>
        </w:rPr>
        <w:t>　　　　三、生物质能资源利用状况</w:t>
      </w:r>
      <w:r>
        <w:rPr>
          <w:rFonts w:hint="eastAsia"/>
        </w:rPr>
        <w:br/>
      </w:r>
      <w:r>
        <w:rPr>
          <w:rFonts w:hint="eastAsia"/>
        </w:rPr>
        <w:t>　　　　四、生物质能产业发展状况</w:t>
      </w:r>
      <w:r>
        <w:rPr>
          <w:rFonts w:hint="eastAsia"/>
        </w:rPr>
        <w:br/>
      </w:r>
      <w:r>
        <w:rPr>
          <w:rFonts w:hint="eastAsia"/>
        </w:rPr>
        <w:t>　　　　五、生物质能产业发展建议</w:t>
      </w:r>
      <w:r>
        <w:rPr>
          <w:rFonts w:hint="eastAsia"/>
        </w:rPr>
        <w:br/>
      </w:r>
      <w:r>
        <w:rPr>
          <w:rFonts w:hint="eastAsia"/>
        </w:rPr>
        <w:t>　　第五节 环保产业</w:t>
      </w:r>
      <w:r>
        <w:rPr>
          <w:rFonts w:hint="eastAsia"/>
        </w:rPr>
        <w:br/>
      </w:r>
      <w:r>
        <w:rPr>
          <w:rFonts w:hint="eastAsia"/>
        </w:rPr>
        <w:t>　　　　一、湖南省环保产业发展环境分析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二、湖南省环保产业发展现状</w:t>
      </w:r>
      <w:r>
        <w:rPr>
          <w:rFonts w:hint="eastAsia"/>
        </w:rPr>
        <w:br/>
      </w:r>
      <w:r>
        <w:rPr>
          <w:rFonts w:hint="eastAsia"/>
        </w:rPr>
        <w:t>　　　　三、湖南省环保产业问题及发展趋势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四、湖南省环保产业竞争状况</w:t>
      </w:r>
      <w:r>
        <w:rPr>
          <w:rFonts w:hint="eastAsia"/>
        </w:rPr>
        <w:br/>
      </w:r>
      <w:r>
        <w:rPr>
          <w:rFonts w:hint="eastAsia"/>
        </w:rPr>
        <w:t>　　　　五、湖南省环保产业低碳经济发展建议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2011-2012年中国湖南省领先企业竞争力分析</w:t>
      </w:r>
      <w:r>
        <w:rPr>
          <w:rFonts w:hint="eastAsia"/>
        </w:rPr>
        <w:br/>
      </w:r>
      <w:r>
        <w:rPr>
          <w:rFonts w:hint="eastAsia"/>
        </w:rPr>
        <w:t>　　第一节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湖南天润化工发展股份有限公司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2011-2012年中国湖南省低碳经济问题分析</w:t>
      </w:r>
      <w:r>
        <w:rPr>
          <w:rFonts w:hint="eastAsia"/>
        </w:rPr>
        <w:br/>
      </w:r>
      <w:r>
        <w:rPr>
          <w:rFonts w:hint="eastAsia"/>
        </w:rPr>
        <w:t>　　第一节 2011-2012年中国湖南省三高现状</w:t>
      </w:r>
      <w:r>
        <w:rPr>
          <w:rFonts w:hint="eastAsia"/>
        </w:rPr>
        <w:br/>
      </w:r>
      <w:r>
        <w:rPr>
          <w:rFonts w:hint="eastAsia"/>
        </w:rPr>
        <w:t>　　　　一、湖南省重点的三高行业发展状况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二、湖南省三高行业与当地经济的关系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三、湖南省三高行业治理政策措施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四、湖南省三高行业治理状况</w:t>
      </w:r>
      <w:r>
        <w:rPr>
          <w:rFonts w:hint="eastAsia"/>
        </w:rPr>
        <w:br/>
      </w:r>
      <w:r>
        <w:rPr>
          <w:rFonts w:hint="eastAsia"/>
        </w:rPr>
        <w:t>　　　　五、湖南省三高行业低碳模式建议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2011-2012年中国湖南省经济发展问题</w:t>
      </w:r>
      <w:r>
        <w:rPr>
          <w:rFonts w:hint="eastAsia"/>
        </w:rPr>
        <w:br/>
      </w:r>
      <w:r>
        <w:rPr>
          <w:rFonts w:hint="eastAsia"/>
        </w:rPr>
        <w:t>　　第三节 2011-2012年中国湖南省环境污染问题</w:t>
      </w:r>
      <w:r>
        <w:rPr>
          <w:rFonts w:hint="eastAsia"/>
        </w:rPr>
        <w:br/>
      </w:r>
      <w:r>
        <w:rPr>
          <w:rFonts w:hint="eastAsia"/>
        </w:rPr>
        <w:t>　　第四节 2011-2012年中国湖南省科研技术及装备问题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四、CDM模式优劣势SWOT分析</w:t>
      </w:r>
      <w:r>
        <w:rPr>
          <w:rFonts w:hint="eastAsia"/>
        </w:rPr>
        <w:br/>
      </w:r>
      <w:r>
        <w:rPr>
          <w:rFonts w:hint="eastAsia"/>
        </w:rPr>
        <w:t>　　　　五、湖南省CDM模式发展状况及建议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2012-2016年湖南低碳经济发展趋势及前景预测分析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2012-2016年湖南低碳经济发展前景展望分析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一、湖南低碳经济趋势分析</w:t>
      </w:r>
      <w:r>
        <w:rPr>
          <w:rFonts w:hint="eastAsia"/>
        </w:rPr>
        <w:br/>
      </w:r>
      <w:r>
        <w:rPr>
          <w:rFonts w:hint="eastAsia"/>
        </w:rPr>
        <w:t>　　　　二、湖南低碳经济发展目标分析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2012-2016年湖南低碳产业投资机遇与热点分析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2012-2016年中国低碳产业投资机遇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2012-2016年湖南低碳产业投资热点分析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2012-2016年湖南低碳产业投资风险分析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(中~智~林)2012-2016年中国湖南省低碳经济发展建议分析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大唐华银电力股份有限公司成长能力指标走势图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湘潭电化科技股份有限公司成长能力指标走势图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湖南天润化工发展股份有限公司成长能力指标走势图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湖南南岭民用爆破器材股份有限公司成长能力指标走势图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湖南郴电国际发展股份有限公司成长能力指标走势图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320c5e834a6e" w:history="1">
        <w:r>
          <w:rPr>
            <w:rStyle w:val="Hyperlink"/>
          </w:rPr>
          <w:t>2012-2016年湖南低碳经济产业发展全景展望与投资前景预测报告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2320c5e834a6e" w:history="1">
        <w:r>
          <w:rPr>
            <w:rStyle w:val="Hyperlink"/>
          </w:rPr>
          <w:t>https://www.20087.com/2012-01/R_hunanditanjingjichanyefazhanquanjing.html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386d97164276" w:history="1">
      <w:r>
        <w:rPr>
          <w:rStyle w:val="Hyperlink"/>
        </w:rPr>
        <w:t>2012-2016年湖南低碳经济产业发展全景展望与投资前景预测报告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hunanditanjingjichanyefazhanquanjing.html" TargetMode="External" Id="Rce82320c5e83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hunanditanjingjichanyefazhanquanjing.html" TargetMode="External" Id="Rfd88386d9716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2012-01-08T00:47:00Z</dcterms:created>
  <dcterms:modified xsi:type="dcterms:W3CDTF">2012-01-08T01:47:00Z</dcterms:modified>
  <dc:subject>2012-2016年湖南低碳经济产业发展全景展望与投资前景预测报告</dc:subject>
  <dc:title>2012-2016年湖南低碳经济产业发展全景展望与投资前景预测报告</dc:title>
  <cp:keywords>2012-2016年湖南低碳经济产业发展全景展望与投资前景预测报告</cp:keywords>
  <dc:description>2012-2016年湖南低碳经济产业发展全景展望与投资前景预测报告</dc:description>
</cp:coreProperties>
</file>