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927c8f15440d3" w:history="1">
              <w:r>
                <w:rPr>
                  <w:rStyle w:val="Hyperlink"/>
                </w:rPr>
                <w:t>2012-2016年黑色金属矿采选业行业市场发展格局及投资前景分析报告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927c8f15440d3" w:history="1">
              <w:r>
                <w:rPr>
                  <w:rStyle w:val="Hyperlink"/>
                </w:rPr>
                <w:t>2012-2016年黑色金属矿采选业行业市场发展格局及投资前景分析报告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927c8f15440d3" w:history="1">
                <w:r>
                  <w:rPr>
                    <w:rStyle w:val="Hyperlink"/>
                  </w:rPr>
                  <w:t>https://www.20087.com/2012-01/R_heisejinshukuangcaixuanyehangyeshich.html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业是一个传统的矿业部门，其主要功能是通过提供铁矿石等黑色金属矿产，支持钢铁产业的发展。随着全球经济的发展和基础设施建设的需求，黑色金属矿采选业的需求也在不断增长。目前，黑色金属矿采选不仅在技术上有所提升，如采用高效的采矿技术和先进的选矿工艺，提高了矿产资源的回收率和纯度，还在环境保护方面做出了努力，如采用绿色开采技术，减少了对环境的影响。此外，随着环保要求的提高，黑色金属矿采选业正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黑色金属矿采选业的发展将更加注重智能化和高效性。一方面，通过引入先进的传感技术和物联网（IoT）平台，未来的黑色金属矿采选将能够实现远程监控和数据分析，通过实时监测矿山状态，提供维护建议，减少停机时间；另一方面，为了适应更高性能要求的应用场景，黑色金属矿采选业将更加注重高效性设计，如开发出具有更高开采效率和更低能耗的技术，提高设备的经济性和适用性。此外，随着新技术的应用，黑色金属矿采选业将更加注重材料的优化和加工方法的改进，通过采用新型材料，提高其在极端环境下的性能。然而，如何在提高生产效率的同时控制成本，确保其在市场上的竞争力，是黑色金属矿采选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黑色金属矿采选业行业概述</w:t>
      </w:r>
      <w:r>
        <w:rPr>
          <w:rFonts w:hint="eastAsia"/>
        </w:rPr>
        <w:br/>
      </w:r>
      <w:r>
        <w:rPr>
          <w:rFonts w:hint="eastAsia"/>
        </w:rPr>
        <w:t>　　第一节 黑色金属矿采选业定义</w:t>
      </w:r>
      <w:r>
        <w:rPr>
          <w:rFonts w:hint="eastAsia"/>
        </w:rPr>
        <w:br/>
      </w:r>
      <w:r>
        <w:rPr>
          <w:rFonts w:hint="eastAsia"/>
        </w:rPr>
        <w:t>　　第二节 黑色金属矿采选业分类</w:t>
      </w:r>
      <w:r>
        <w:rPr>
          <w:rFonts w:hint="eastAsia"/>
        </w:rPr>
        <w:br/>
      </w:r>
      <w:r>
        <w:rPr>
          <w:rFonts w:hint="eastAsia"/>
        </w:rPr>
        <w:t>　　第三节 黑色金属矿采选业的简史及行业发展简况</w:t>
      </w:r>
      <w:r>
        <w:rPr>
          <w:rFonts w:hint="eastAsia"/>
        </w:rPr>
        <w:br/>
      </w:r>
      <w:r>
        <w:rPr>
          <w:rFonts w:hint="eastAsia"/>
        </w:rPr>
        <w:t>　　第四节 黑色金属矿采选业行业在国民经济中的地位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2010-2011年中国黑色金属矿采选业行业经济与政策环境分析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2010-2011年黑色金属矿采选业行业发展经济环境分析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2010-2011年黑色金属矿采选业行业发展政策环境分析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中国黑色金属矿采选业行业供需分析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中国黑色金属矿采选业市场现状分析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中国黑色金属矿采选业产品产量分析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一、黑色金属矿采选业产业总体产能规模</w:t>
      </w:r>
      <w:r>
        <w:rPr>
          <w:rFonts w:hint="eastAsia"/>
        </w:rPr>
        <w:br/>
      </w:r>
      <w:r>
        <w:rPr>
          <w:rFonts w:hint="eastAsia"/>
        </w:rPr>
        <w:t>　　　　二、黑色金属矿采选业生产区域分布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中国黑色金属矿采选业市场需求分析</w:t>
      </w:r>
      <w:r>
        <w:rPr>
          <w:rFonts w:hint="eastAsia"/>
        </w:rPr>
        <w:br/>
      </w:r>
      <w:r>
        <w:rPr>
          <w:rFonts w:hint="eastAsia"/>
        </w:rPr>
        <w:t>　　第四节 中国黑色金属矿采选业消费状况分析</w:t>
      </w:r>
      <w:r>
        <w:rPr>
          <w:rFonts w:hint="eastAsia"/>
        </w:rPr>
        <w:br/>
      </w:r>
      <w:r>
        <w:rPr>
          <w:rFonts w:hint="eastAsia"/>
        </w:rPr>
        <w:t>　　第五节 中国黑色金属矿采选业价格趋势分析</w:t>
      </w:r>
      <w:r>
        <w:rPr>
          <w:rFonts w:hint="eastAsia"/>
        </w:rPr>
        <w:br/>
      </w:r>
      <w:r>
        <w:rPr>
          <w:rFonts w:hint="eastAsia"/>
        </w:rPr>
        <w:t>　　　　一、中国黑色金属矿采选业2008-2011年价格走势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二、影响黑色金属矿采选业价格因素分析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三、2012-2016年中国黑色金属矿采选业价格走势预测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中国黑色金属矿采选业行业进出口分析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2008-2011年黑色金属矿采选业行业进口数据分析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2008-2011年黑色金属矿采选业行业出口数据分析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2012-2016年黑色金属矿采选业行业进口数据预测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2012-2016年黑色金属矿采选业行业出口数据预测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2010-2011年中国黑色金属矿采选业行业的市场需求分析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2010-2011年中国黑色金属矿采选业的需求量分析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2010-2011年我国各地区黑色金属矿采选业的需求结构分析</w:t>
      </w:r>
      <w:r>
        <w:rPr>
          <w:rFonts w:hint="eastAsia"/>
        </w:rPr>
        <w:br/>
      </w:r>
      <w:r>
        <w:rPr>
          <w:rFonts w:hint="eastAsia"/>
        </w:rPr>
        <w:t>　　　　一、我国黑色金属矿采选业行业分地区产业结构分析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二、我国华东地区黑色金属矿采选业需求量分析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三、我国华北地区黑色金属矿采选业需求量分析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四、我国华中地区黑色金属矿采选业需求量分析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五、我国华南地区黑色金属矿采选业需求量分析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六、我国东北地区黑色金属矿采选业需求量分析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七、我国西部地区黑色金属矿采选业需求量分析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2010-2011年中国黑色金属矿采选业行业主要指标监测分析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2010-2011年中国黑色金属矿采选业行业规模情况分析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2010-2011年中国黑色金属矿采选业行业产销情况分析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2010-2011年中国黑色金属矿采选业行业财务能力分析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2010-2011年黑色金属矿采选业行业特性分析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黑色金属矿采选业行业SWOT分析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一、黑色金属矿采选业行业优势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二、黑色金属矿采选业行业劣势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三、黑色金属矿采选业行业机会</w:t>
      </w:r>
      <w:r>
        <w:rPr>
          <w:rFonts w:hint="eastAsia"/>
        </w:rPr>
        <w:br/>
      </w:r>
      <w:r>
        <w:rPr>
          <w:rFonts w:hint="eastAsia"/>
        </w:rPr>
        <w:t>　　　　四、黑色金属矿采选业行业风险</w:t>
      </w:r>
      <w:r>
        <w:rPr>
          <w:rFonts w:hint="eastAsia"/>
        </w:rPr>
        <w:br/>
      </w:r>
      <w:r>
        <w:rPr>
          <w:rFonts w:hint="eastAsia"/>
        </w:rPr>
        <w:t>　　第三节 黑色金属矿采选业行业波特五力模型分析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国内主要黑色金属矿采选业企业分析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黑色金属矿采选业行业投资建议分析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黑色金属矿采选业行业投资环境分析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黑色金属矿采选业行业投资风险分析</w:t>
      </w:r>
      <w:r>
        <w:rPr>
          <w:rFonts w:hint="eastAsia"/>
        </w:rPr>
        <w:br/>
      </w:r>
      <w:r>
        <w:rPr>
          <w:rFonts w:hint="eastAsia"/>
        </w:rPr>
        <w:t>　　第三节 黑色金属矿采选业行业投资建议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中国黑色金属矿采选业行业未来发展预测及投资前景分析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未来黑色金属矿采选业行业发展趋势分析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一、未来黑色金属矿采选业行业发展分析</w:t>
      </w:r>
      <w:r>
        <w:rPr>
          <w:rFonts w:hint="eastAsia"/>
        </w:rPr>
        <w:br/>
      </w:r>
      <w:r>
        <w:rPr>
          <w:rFonts w:hint="eastAsia"/>
        </w:rPr>
        <w:t>　　　　二、未来黑色金属矿采选业行业技术开发方向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2012-2016年黑色金属矿采选业行业运行状况预测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一、2012-2016年黑色金属矿采选业行业工业总产值预测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二、2012-2016年黑色金属矿采选业行业销售收入预测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三、2012-2016年黑色金属矿采选业行业总资产预测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业内专家对中国黑色金属矿采选业行业投资的建议及观点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927c8f15440d3" w:history="1">
        <w:r>
          <w:rPr>
            <w:rStyle w:val="Hyperlink"/>
          </w:rPr>
          <w:t>2012-2016年黑色金属矿采选业行业市场发展格局及投资前景分析报告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927c8f15440d3" w:history="1">
        <w:r>
          <w:rPr>
            <w:rStyle w:val="Hyperlink"/>
          </w:rPr>
          <w:t>https://www.20087.com/2012-01/R_heisejinshukuangcaixuanyehangyeshich.html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14866b36476a" w:history="1">
      <w:r>
        <w:rPr>
          <w:rStyle w:val="Hyperlink"/>
        </w:rPr>
        <w:t>2012-2016年黑色金属矿采选业行业市场发展格局及投资前景分析报告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eisejinshukuangcaixuanyehangyeshich.html" TargetMode="External" Id="Rdf5927c8f15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eisejinshukuangcaixuanyehangyeshich.html" TargetMode="External" Id="Ra56614866b3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2012-01-03T03:26:00Z</dcterms:created>
  <dcterms:modified xsi:type="dcterms:W3CDTF">2012-01-03T04:26:00Z</dcterms:modified>
  <dc:subject>2012-2016年黑色金属矿采选业行业市场发展格局及投资前景分析报告</dc:subject>
  <dc:title>2012-2016年黑色金属矿采选业行业市场发展格局及投资前景分析报告</dc:title>
  <cp:keywords>2012-2016年黑色金属矿采选业行业市场发展格局及投资前景分析报告</cp:keywords>
  <dc:description>2012-2016年黑色金属矿采选业行业市场发展格局及投资前景分析报告</dc:description>
</cp:coreProperties>
</file>