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6f4d7cd44f9c" w:history="1">
              <w:r>
                <w:rPr>
                  <w:rStyle w:val="Hyperlink"/>
                </w:rPr>
                <w:t>中国中药针剂行业现状调研及投资前景分析报告（2012-2016年）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6f4d7cd44f9c" w:history="1">
              <w:r>
                <w:rPr>
                  <w:rStyle w:val="Hyperlink"/>
                </w:rPr>
                <w:t>中国中药针剂行业现状调研及投资前景分析报告（2012-2016年）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6f4d7cd44f9c" w:history="1">
                <w:r>
                  <w:rPr>
                    <w:rStyle w:val="Hyperlink"/>
                  </w:rPr>
                  <w:t>https://www.20087.com/2012-02/R_zhongyaozhenjihangyexianzhuangdiaoya.html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中药针剂行业概述</w:t>
      </w:r>
      <w:r>
        <w:rPr>
          <w:rFonts w:hint="eastAsia"/>
        </w:rPr>
        <w:br/>
      </w:r>
      <w:r>
        <w:rPr>
          <w:rFonts w:hint="eastAsia"/>
        </w:rPr>
        <w:t>　　第一节 中药针剂行业定义</w:t>
      </w:r>
      <w:r>
        <w:rPr>
          <w:rFonts w:hint="eastAsia"/>
        </w:rPr>
        <w:br/>
      </w:r>
      <w:r>
        <w:rPr>
          <w:rFonts w:hint="eastAsia"/>
        </w:rPr>
        <w:t>　　第二节 中药针剂行业细分及特性</w:t>
      </w:r>
      <w:r>
        <w:rPr>
          <w:rFonts w:hint="eastAsia"/>
        </w:rPr>
        <w:br/>
      </w:r>
      <w:r>
        <w:rPr>
          <w:rFonts w:hint="eastAsia"/>
        </w:rPr>
        <w:t>　　　　一、中药针剂行业产品分类</w:t>
      </w:r>
      <w:r>
        <w:rPr>
          <w:rFonts w:hint="eastAsia"/>
        </w:rPr>
        <w:br/>
      </w:r>
      <w:r>
        <w:rPr>
          <w:rFonts w:hint="eastAsia"/>
        </w:rPr>
        <w:t>　　　　二、中药针剂行业产品特性</w:t>
      </w:r>
      <w:r>
        <w:rPr>
          <w:rFonts w:hint="eastAsia"/>
        </w:rPr>
        <w:br/>
      </w:r>
      <w:r>
        <w:rPr>
          <w:rFonts w:hint="eastAsia"/>
        </w:rPr>
        <w:t>　　第三节 我国中药针剂行业发展历程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2010-2011年全球中药针剂行业发展状况分析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2010-2011年全球中药针剂行业运行概况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一、全球中药针剂行业特点分析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二、国外中药针剂行业市场与技术进展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三、全球中药针剂行业需求形势分析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2009-2010年全球中药针剂行业区域市场运营情况分析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2012-2016年全球中药针剂行业发展前景预测分析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2010-2011年我国中药针剂行业发展环境分析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2010-2011年中药针剂行业经济环境分析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2010-2011年中药针剂行业政策环境分析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2010-2011年中药针剂行业技术环境分析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2010-2011年我国中药针剂行业发展分析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2010-2011年我国中药针剂行业发展综述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2010-2011年中药针剂行业供需分析</w:t>
      </w:r>
      <w:r>
        <w:rPr>
          <w:rFonts w:hint="eastAsia"/>
        </w:rPr>
        <w:br/>
      </w:r>
      <w:r>
        <w:rPr>
          <w:rFonts w:hint="eastAsia"/>
        </w:rPr>
        <w:t>　　　　一、中药针剂行业供给分析</w:t>
      </w:r>
      <w:r>
        <w:rPr>
          <w:rFonts w:hint="eastAsia"/>
        </w:rPr>
        <w:br/>
      </w:r>
      <w:r>
        <w:rPr>
          <w:rFonts w:hint="eastAsia"/>
        </w:rPr>
        <w:t>　　　　二、中药针剂行业需求分析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2010-2011年中药针剂行业市场价格走势分析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一、中药针剂行业市场价格走势影响因素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二、2010-2011年中药针剂行业价格走势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2010-2011年中药针剂行业发展存在的问题及对策分析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一、中药针剂行业存在的问题分析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二、中药针剂行业发展策略分析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中药针剂行业竞争结构分析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中药针剂行业产品结构分析</w:t>
      </w:r>
      <w:r>
        <w:rPr>
          <w:rFonts w:hint="eastAsia"/>
        </w:rPr>
        <w:br/>
      </w:r>
      <w:r>
        <w:rPr>
          <w:rFonts w:hint="eastAsia"/>
        </w:rPr>
        <w:t>　　　　一、中药针剂行业产品供给结构</w:t>
      </w:r>
      <w:r>
        <w:rPr>
          <w:rFonts w:hint="eastAsia"/>
        </w:rPr>
        <w:br/>
      </w:r>
      <w:r>
        <w:rPr>
          <w:rFonts w:hint="eastAsia"/>
        </w:rPr>
        <w:t>　　　　二、中药针剂行业产品需求结构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2010-2011年我国中药针剂行业经济运行状况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中国中药针剂行业规模情况分析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中国中药针剂行业产销情况分析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2010-2011年我国中药针剂行业进出口市场分析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中药针剂行业进口分析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中药针剂行业出口分析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中药针剂行业进出口格局分析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中药针剂行业进出口价格走势分析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2010-2011年我国中药针剂行业产业链分析</w:t>
      </w:r>
      <w:r>
        <w:rPr>
          <w:rFonts w:hint="eastAsia"/>
        </w:rPr>
        <w:br/>
      </w:r>
      <w:r>
        <w:rPr>
          <w:rFonts w:hint="eastAsia"/>
        </w:rPr>
        <w:t>　　第一节 中药针剂行业产业链概述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二、中药针剂行业产业链</w:t>
      </w:r>
      <w:r>
        <w:rPr>
          <w:rFonts w:hint="eastAsia"/>
        </w:rPr>
        <w:br/>
      </w:r>
      <w:r>
        <w:rPr>
          <w:rFonts w:hint="eastAsia"/>
        </w:rPr>
        <w:t>　　第二节 2010-2011年中药针剂行业主要上游产业发展分析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2010-2011年中药针剂行业主要下游产业发展分析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2010-2011年中药针剂行业优势企业分析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2010-2011年中药针剂行业投资项目分析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2010-2011年中药针剂行业投资项目综述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2010-2011年中药针剂行业主要投资项目分析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2010-2012年中药针剂行业发展趋势及预测分析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2010-2012年中药针剂行业前景分析</w:t>
      </w:r>
      <w:r>
        <w:rPr>
          <w:rFonts w:hint="eastAsia"/>
        </w:rPr>
        <w:br/>
      </w:r>
      <w:r>
        <w:rPr>
          <w:rFonts w:hint="eastAsia"/>
        </w:rPr>
        <w:t>　　　　一、中药针剂行业环境发展趋势</w:t>
      </w:r>
      <w:r>
        <w:rPr>
          <w:rFonts w:hint="eastAsia"/>
        </w:rPr>
        <w:br/>
      </w:r>
      <w:r>
        <w:rPr>
          <w:rFonts w:hint="eastAsia"/>
        </w:rPr>
        <w:t>　　　　二、中药针剂行业上下游发展趋势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三、中药针剂行业发展趋势</w:t>
      </w:r>
      <w:r>
        <w:rPr>
          <w:rFonts w:hint="eastAsia"/>
        </w:rPr>
        <w:br/>
      </w:r>
      <w:r>
        <w:rPr>
          <w:rFonts w:hint="eastAsia"/>
        </w:rPr>
        <w:t>　　第二节 2012-2012年中药针剂行业供需预测分析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一、中药针剂行业供给预测</w:t>
      </w:r>
      <w:r>
        <w:rPr>
          <w:rFonts w:hint="eastAsia"/>
        </w:rPr>
        <w:br/>
      </w:r>
      <w:r>
        <w:rPr>
          <w:rFonts w:hint="eastAsia"/>
        </w:rPr>
        <w:t>　　　　二、中药针剂行业需求预测</w:t>
      </w:r>
      <w:r>
        <w:rPr>
          <w:rFonts w:hint="eastAsia"/>
        </w:rPr>
        <w:br/>
      </w:r>
      <w:r>
        <w:rPr>
          <w:rFonts w:hint="eastAsia"/>
        </w:rPr>
        <w:t>　　　　三、中药针剂行业进出口预测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2012-2016年中国中药针剂行业投资机会与风险分析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2012-2016年中国中药针剂行业投资机会分析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2012-2016年中国中药针剂行业投资风险分析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6f4d7cd44f9c" w:history="1">
        <w:r>
          <w:rPr>
            <w:rStyle w:val="Hyperlink"/>
          </w:rPr>
          <w:t>中国中药针剂行业现状调研及投资前景分析报告（2012-2016年）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6f4d7cd44f9c" w:history="1">
        <w:r>
          <w:rPr>
            <w:rStyle w:val="Hyperlink"/>
          </w:rPr>
          <w:t>https://www.20087.com/2012-02/R_zhongyaozhenjihangyexianzhuangdiaoya.html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热点：中药针剂为什么被禁用、中药注射剂品种目录、中药注射剂被国家禁止了吗2025、中药注射剂临床使用基本原则、心脑血管用药排名,中药注射剂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71b4f0a7c4d88" w:history="1">
      <w:r>
        <w:rPr>
          <w:rStyle w:val="Hyperlink"/>
        </w:rPr>
        <w:t>中国中药针剂行业现状调研及投资前景分析报告（2012-2016年）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yaozhenjihangyexianzhuangdiaoya.html" TargetMode="External" Id="R9d7c6f4d7cd4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yaozhenjihangyexianzhuangdiaoya.html" TargetMode="External" Id="R79171b4f0a7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2012-02-27T06:53:00Z</dcterms:created>
  <dcterms:modified xsi:type="dcterms:W3CDTF">2012-02-27T07:53:00Z</dcterms:modified>
  <dc:subject>中国中药针剂行业现状调研及投资前景分析报告（2012-2016年）</dc:subject>
  <dc:title>中国中药针剂行业现状调研及投资前景分析报告（2012-2016年）</dc:title>
  <cp:keywords>中国中药针剂行业现状调研及投资前景分析报告（2012-2016年）</cp:keywords>
  <dc:description>中国中药针剂行业现状调研及投资前景分析报告（2012-2016年）</dc:description>
</cp:coreProperties>
</file>