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5267093d74eac" w:history="1">
              <w:r>
                <w:rPr>
                  <w:rStyle w:val="Hyperlink"/>
                </w:rPr>
                <w:t>中国木制家具市场深度调研报告（2011版）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5267093d74eac" w:history="1">
              <w:r>
                <w:rPr>
                  <w:rStyle w:val="Hyperlink"/>
                </w:rPr>
                <w:t>中国木制家具市场深度调研报告（2011版）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5267093d74eac" w:history="1">
                <w:r>
                  <w:rPr>
                    <w:rStyle w:val="Hyperlink"/>
                  </w:rPr>
                  <w:t>https://www.20087.com/2012-02/R_muzhijiajushichangshendudiaoyan2011b.html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以其自然、环保的特点深受消费者喜爱。近年来，随着人们对生活品质要求的提高，木制家具市场持续增长。目前，木制家具品种繁多，涵盖了各种风格和用途。随着科技的进步，木制家具的生产工艺也得到了极大的提升，包括采用更为环保的材料、更加精细的设计以及更加高效的生产流程。此外，消费者对个性化和定制化家具的需求日益增长，推动了家具设计的多样化。</w:t>
      </w:r>
      <w:r>
        <w:rPr>
          <w:rFonts w:hint="eastAsia"/>
        </w:rPr>
        <w:br/>
      </w:r>
      <w:r>
        <w:rPr>
          <w:rFonts w:hint="eastAsia"/>
        </w:rPr>
        <w:t>　　未来，木制家具的发展将主要体现在以下几个方面：一是随着环保意识的增强，使用可持续材料和绿色生产的木制家具将更受欢迎；二是个性化和定制化趋势将持续加强，以满足消费者对独特家居风格的追求；三是技术创新将带来更多样化的功能和设计，例如智能家居集成、多功能组合等；四是跨境电商的发展将拓宽木制家具的销售渠道，使其更容易进入国际市场；五是随着年轻一代成为消费主力，简约时尚的设计风格将更受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08-2011年世界木制家具行业发展态势分析</w:t>
      </w:r>
      <w:r>
        <w:rPr>
          <w:rFonts w:hint="eastAsia"/>
        </w:rPr>
        <w:br/>
      </w:r>
      <w:r>
        <w:rPr>
          <w:rFonts w:hint="eastAsia"/>
        </w:rPr>
        <w:t>　　第一节 08-2011年世界木制家具市场发展状况分析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一、世界木制家具行业特点分析</w:t>
      </w:r>
      <w:r>
        <w:rPr>
          <w:rFonts w:hint="eastAsia"/>
        </w:rPr>
        <w:br/>
      </w:r>
      <w:r>
        <w:rPr>
          <w:rFonts w:hint="eastAsia"/>
        </w:rPr>
        <w:t>　　　　二、世界木制家具市场需求分析</w:t>
      </w:r>
      <w:r>
        <w:rPr>
          <w:rFonts w:hint="eastAsia"/>
        </w:rPr>
        <w:br/>
      </w:r>
      <w:r>
        <w:rPr>
          <w:rFonts w:hint="eastAsia"/>
        </w:rPr>
        <w:t>　　第二节 08-2011年影响世界木制家具发展因素分析</w:t>
      </w:r>
      <w:r>
        <w:rPr>
          <w:rFonts w:hint="eastAsia"/>
        </w:rPr>
        <w:br/>
      </w:r>
      <w:r>
        <w:rPr>
          <w:rFonts w:hint="eastAsia"/>
        </w:rPr>
        <w:t>　　第三节 09-20 11年世界木制家具市场发展趋势分析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中国木制家具行业发展环境</w:t>
      </w:r>
      <w:r>
        <w:rPr>
          <w:rFonts w:hint="eastAsia"/>
        </w:rPr>
        <w:br/>
      </w:r>
      <w:r>
        <w:rPr>
          <w:rFonts w:hint="eastAsia"/>
        </w:rPr>
        <w:t>　　第一节 10年中国宏观经济运行回顾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11年中国宏观经济发展趋势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11年木制家具行业相关政策及影响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中国木制家具行业发展特点</w:t>
      </w:r>
      <w:r>
        <w:rPr>
          <w:rFonts w:hint="eastAsia"/>
        </w:rPr>
        <w:br/>
      </w:r>
      <w:r>
        <w:rPr>
          <w:rFonts w:hint="eastAsia"/>
        </w:rPr>
        <w:t>　　第一节 08-2011年木制家具行业运行分析</w:t>
      </w:r>
      <w:r>
        <w:rPr>
          <w:rFonts w:hint="eastAsia"/>
        </w:rPr>
        <w:br/>
      </w:r>
      <w:r>
        <w:rPr>
          <w:rFonts w:hint="eastAsia"/>
        </w:rPr>
        <w:t>　　第二节 中国木制家具产业特征与行业重要性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木制家具行业特性分析</w:t>
      </w:r>
      <w:r>
        <w:rPr>
          <w:rFonts w:hint="eastAsia"/>
        </w:rPr>
        <w:br/>
      </w:r>
      <w:r>
        <w:rPr>
          <w:rFonts w:hint="eastAsia"/>
        </w:rPr>
        <w:t>　　第四节 木制家具行业发展历程</w:t>
      </w:r>
      <w:r>
        <w:rPr>
          <w:rFonts w:hint="eastAsia"/>
        </w:rPr>
        <w:br/>
      </w:r>
      <w:r>
        <w:rPr>
          <w:rFonts w:hint="eastAsia"/>
        </w:rPr>
        <w:t>　　第五节 木制家具行业技术现状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中国木制家具行业运行情况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11年木制家具行业景气状况分析</w:t>
      </w:r>
      <w:r>
        <w:rPr>
          <w:rFonts w:hint="eastAsia"/>
        </w:rPr>
        <w:br/>
      </w:r>
      <w:r>
        <w:rPr>
          <w:rFonts w:hint="eastAsia"/>
        </w:rPr>
        <w:t>　　　　一、2011年木制家具行业景气情况分析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中国木制家具行业供需情况</w:t>
      </w:r>
      <w:r>
        <w:rPr>
          <w:rFonts w:hint="eastAsia"/>
        </w:rPr>
        <w:br/>
      </w:r>
      <w:r>
        <w:rPr>
          <w:rFonts w:hint="eastAsia"/>
        </w:rPr>
        <w:t>　　第一节 木制家具行业市场需求分析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木制家具行业供给能力分析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04-2011年木制家具行业销售状况分析</w:t>
      </w:r>
      <w:r>
        <w:rPr>
          <w:rFonts w:hint="eastAsia"/>
        </w:rPr>
        <w:br/>
      </w:r>
      <w:r>
        <w:rPr>
          <w:rFonts w:hint="eastAsia"/>
        </w:rPr>
        <w:t>　　第一节 04-2011年木制家具行业销售收入分析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一、2004-2011年行业总销售收入分析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三、2004-2011年不同所有制企业总销售收入比较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09年木制家具行业地区分布分析</w:t>
      </w:r>
      <w:r>
        <w:rPr>
          <w:rFonts w:hint="eastAsia"/>
        </w:rPr>
        <w:br/>
      </w:r>
      <w:r>
        <w:rPr>
          <w:rFonts w:hint="eastAsia"/>
        </w:rPr>
        <w:t>　　第三节 08-2011年木制家具行业产品销售集中度分析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08-2011年木制家具行业销售税金分析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一、2004-2011年行业销售税金分析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二、2004-2011年不同规模企业销售税金分析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三、2004-2011年不同所有制企业销售税金比较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08-2011年木制家具行业进出口分析</w:t>
      </w:r>
      <w:r>
        <w:rPr>
          <w:rFonts w:hint="eastAsia"/>
        </w:rPr>
        <w:br/>
      </w:r>
      <w:r>
        <w:rPr>
          <w:rFonts w:hint="eastAsia"/>
        </w:rPr>
        <w:t>　　第一节 木制家具行业历史出口总量变化</w:t>
      </w:r>
      <w:r>
        <w:rPr>
          <w:rFonts w:hint="eastAsia"/>
        </w:rPr>
        <w:br/>
      </w:r>
      <w:r>
        <w:rPr>
          <w:rFonts w:hint="eastAsia"/>
        </w:rPr>
        <w:t>　　第二节 木制家具行业历史进口总量变化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中国木制家具行业重点区域运行分析</w:t>
      </w:r>
      <w:r>
        <w:rPr>
          <w:rFonts w:hint="eastAsia"/>
        </w:rPr>
        <w:br/>
      </w:r>
      <w:r>
        <w:rPr>
          <w:rFonts w:hint="eastAsia"/>
        </w:rPr>
        <w:t>　　第一节 07-2011年华南地区木制家具行业运行情况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一、华南地区木制家具行业产销分析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二、华南地区木制家具行业盈利能力分析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三、华南地区木制家具行业偿债能力分析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四、华南地区木制家具行业营运能力分析</w:t>
      </w:r>
      <w:r>
        <w:rPr>
          <w:rFonts w:hint="eastAsia"/>
        </w:rPr>
        <w:br/>
      </w:r>
      <w:r>
        <w:rPr>
          <w:rFonts w:hint="eastAsia"/>
        </w:rPr>
        <w:t>　　第三节 07-2011年华中地区木制家具行业运行情况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一、华中地区木制家具行业产销分析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二、华中地区木制家具行业盈利能力分析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三、华中地区木制家具行业偿债能力分析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四、华中地区木制家具行业营运能力分析</w:t>
      </w:r>
      <w:r>
        <w:rPr>
          <w:rFonts w:hint="eastAsia"/>
        </w:rPr>
        <w:br/>
      </w:r>
      <w:r>
        <w:rPr>
          <w:rFonts w:hint="eastAsia"/>
        </w:rPr>
        <w:t>　　第四节 07-2011年华北地区木制家具行业运行情况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一、华北地区木制家具行业产销分析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二、华北地区木制家具行业盈利能力分析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三、华北地区木制家具行业偿债能力分析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四、华北地区木制家具行业营运能力分析</w:t>
      </w:r>
      <w:r>
        <w:rPr>
          <w:rFonts w:hint="eastAsia"/>
        </w:rPr>
        <w:br/>
      </w:r>
      <w:r>
        <w:rPr>
          <w:rFonts w:hint="eastAsia"/>
        </w:rPr>
        <w:t>　　第五节 07-2011年西北地区木制家具行业运行情况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一、西北地区木制家具行业产销分析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二、西北地区木制家具行业盈利能力分析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三、西北地区木制家具行业偿债能力分析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四、西北地区木制家具行业营运能力分析</w:t>
      </w:r>
      <w:r>
        <w:rPr>
          <w:rFonts w:hint="eastAsia"/>
        </w:rPr>
        <w:br/>
      </w:r>
      <w:r>
        <w:rPr>
          <w:rFonts w:hint="eastAsia"/>
        </w:rPr>
        <w:t>　　第六节 07-2011年东北地区木制家具行业运行情况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一、东北地区木制家具行业产销分析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二、东北地区木制家具行业盈利能力分析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三、东北地区木制家具行业偿债能力分析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四、东北地区木制家具行业营运能力分析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中国木制家具行业SWOT 分析</w:t>
      </w:r>
      <w:r>
        <w:rPr>
          <w:rFonts w:hint="eastAsia"/>
        </w:rPr>
        <w:br/>
      </w:r>
      <w:r>
        <w:rPr>
          <w:rFonts w:hint="eastAsia"/>
        </w:rPr>
        <w:t>　　第一节 木制家具行业发展优势分析</w:t>
      </w:r>
      <w:r>
        <w:rPr>
          <w:rFonts w:hint="eastAsia"/>
        </w:rPr>
        <w:br/>
      </w:r>
      <w:r>
        <w:rPr>
          <w:rFonts w:hint="eastAsia"/>
        </w:rPr>
        <w:t>　　第二节 木制家具行业发展劣势分析</w:t>
      </w:r>
      <w:r>
        <w:rPr>
          <w:rFonts w:hint="eastAsia"/>
        </w:rPr>
        <w:br/>
      </w:r>
      <w:r>
        <w:rPr>
          <w:rFonts w:hint="eastAsia"/>
        </w:rPr>
        <w:t>　　第三节 木制家具行业发展机会分析</w:t>
      </w:r>
      <w:r>
        <w:rPr>
          <w:rFonts w:hint="eastAsia"/>
        </w:rPr>
        <w:br/>
      </w:r>
      <w:r>
        <w:rPr>
          <w:rFonts w:hint="eastAsia"/>
        </w:rPr>
        <w:t>　　第四节 木制家具行业发展风险分析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木制家具行业重点企业竞争分析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韵泓公司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四、2010-2011年发展战略</w:t>
      </w:r>
      <w:r>
        <w:rPr>
          <w:rFonts w:hint="eastAsia"/>
        </w:rPr>
        <w:br/>
      </w:r>
      <w:r>
        <w:rPr>
          <w:rFonts w:hint="eastAsia"/>
        </w:rPr>
        <w:t>　　第二节 金凤翼木制家具厂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四、2010-2011 年发展战略</w:t>
      </w:r>
      <w:r>
        <w:rPr>
          <w:rFonts w:hint="eastAsia"/>
        </w:rPr>
        <w:br/>
      </w:r>
      <w:r>
        <w:rPr>
          <w:rFonts w:hint="eastAsia"/>
        </w:rPr>
        <w:t>　　第三节 大连大和木业有限公司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四、2010-2011年发展战略</w:t>
      </w:r>
      <w:r>
        <w:rPr>
          <w:rFonts w:hint="eastAsia"/>
        </w:rPr>
        <w:br/>
      </w:r>
      <w:r>
        <w:rPr>
          <w:rFonts w:hint="eastAsia"/>
        </w:rPr>
        <w:t>　　第四节 宁波士林工艺品有限公司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 11年发展战略</w:t>
      </w:r>
      <w:r>
        <w:rPr>
          <w:rFonts w:hint="eastAsia"/>
        </w:rPr>
        <w:br/>
      </w:r>
      <w:r>
        <w:rPr>
          <w:rFonts w:hint="eastAsia"/>
        </w:rPr>
        <w:t>　　第五节 庆元筷业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未来木制家具行业发展预测</w:t>
      </w:r>
      <w:r>
        <w:rPr>
          <w:rFonts w:hint="eastAsia"/>
        </w:rPr>
        <w:br/>
      </w:r>
      <w:r>
        <w:rPr>
          <w:rFonts w:hint="eastAsia"/>
        </w:rPr>
        <w:t>　　第一节 09-2011 年国际市场预测</w:t>
      </w:r>
      <w:r>
        <w:rPr>
          <w:rFonts w:hint="eastAsia"/>
        </w:rPr>
        <w:br/>
      </w:r>
      <w:r>
        <w:rPr>
          <w:rFonts w:hint="eastAsia"/>
        </w:rPr>
        <w:t>　　　　一、2009-2011 年木制家具行业产能预测</w:t>
      </w:r>
      <w:r>
        <w:rPr>
          <w:rFonts w:hint="eastAsia"/>
        </w:rPr>
        <w:br/>
      </w:r>
      <w:r>
        <w:rPr>
          <w:rFonts w:hint="eastAsia"/>
        </w:rPr>
        <w:t>　　　　二、2011-2011年全球木制家具行业市场需求前景</w:t>
      </w:r>
      <w:r>
        <w:rPr>
          <w:rFonts w:hint="eastAsia"/>
        </w:rPr>
        <w:br/>
      </w:r>
      <w:r>
        <w:rPr>
          <w:rFonts w:hint="eastAsia"/>
        </w:rPr>
        <w:t>　　第二节 09-2011年国内市场预测</w:t>
      </w:r>
      <w:r>
        <w:rPr>
          <w:rFonts w:hint="eastAsia"/>
        </w:rPr>
        <w:br/>
      </w:r>
      <w:r>
        <w:rPr>
          <w:rFonts w:hint="eastAsia"/>
        </w:rPr>
        <w:t>　　　　一、2009-2011年木制家具行业产能预测</w:t>
      </w:r>
      <w:r>
        <w:rPr>
          <w:rFonts w:hint="eastAsia"/>
        </w:rPr>
        <w:br/>
      </w:r>
      <w:r>
        <w:rPr>
          <w:rFonts w:hint="eastAsia"/>
        </w:rPr>
        <w:t>　　　　二、2009-2011年国内木制家具行业产量预测</w:t>
      </w:r>
      <w:r>
        <w:rPr>
          <w:rFonts w:hint="eastAsia"/>
        </w:rPr>
        <w:br/>
      </w:r>
      <w:r>
        <w:rPr>
          <w:rFonts w:hint="eastAsia"/>
        </w:rPr>
        <w:t>　　　　三、2009-2011年全球木制家具行业市场需求前景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四、2009-2011年国内木制家具行业市场价格预测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五、2009-2011年国内木制家具行业集中度预测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木制家具行业投资战略研究</w:t>
      </w:r>
      <w:r>
        <w:rPr>
          <w:rFonts w:hint="eastAsia"/>
        </w:rPr>
        <w:br/>
      </w:r>
      <w:r>
        <w:rPr>
          <w:rFonts w:hint="eastAsia"/>
        </w:rPr>
        <w:t>　　第一节 木制家具行业发展战略研究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对中国木制家具行业品牌的战略思考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二、木制家具行业实施品牌战略的意义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三、木制家具行业企业品牌的现状分析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四、木制家具行业企业的品牌战略</w:t>
      </w:r>
      <w:r>
        <w:rPr>
          <w:rFonts w:hint="eastAsia"/>
        </w:rPr>
        <w:br/>
      </w:r>
      <w:r>
        <w:rPr>
          <w:rFonts w:hint="eastAsia"/>
        </w:rPr>
        <w:t>　　　　五、木制家具行业品牌战略管理的策略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中-智-林：木制家具行业投资战略研究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一、2011年木制家具行业投资战略</w:t>
      </w:r>
      <w:r>
        <w:rPr>
          <w:rFonts w:hint="eastAsia"/>
        </w:rPr>
        <w:br/>
      </w:r>
      <w:r>
        <w:rPr>
          <w:rFonts w:hint="eastAsia"/>
        </w:rPr>
        <w:t>　　　　二、2009-20 11年木制家具行业投资战略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5267093d74eac" w:history="1">
        <w:r>
          <w:rPr>
            <w:rStyle w:val="Hyperlink"/>
          </w:rPr>
          <w:t>中国木制家具市场深度调研报告（2011版）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5267093d74eac" w:history="1">
        <w:r>
          <w:rPr>
            <w:rStyle w:val="Hyperlink"/>
          </w:rPr>
          <w:t>https://www.20087.com/2012-02/R_muzhijiajushichangshendudiaoyan2011b.html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9df9bb0be4f8c" w:history="1">
      <w:r>
        <w:rPr>
          <w:rStyle w:val="Hyperlink"/>
        </w:rPr>
        <w:t>中国木制家具市场深度调研报告（2011版）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uzhijiajushichangshendudiaoyan2011b.html" TargetMode="External" Id="R84c5267093d7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uzhijiajushichangshendudiaoyan2011b.html" TargetMode="External" Id="R8e99df9bb0be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2012-02-22T01:07:00Z</dcterms:created>
  <dcterms:modified xsi:type="dcterms:W3CDTF">2012-02-22T02:07:00Z</dcterms:modified>
  <dc:subject>中国木制家具市场深度调研报告（2011版）</dc:subject>
  <dc:title>中国木制家具市场深度调研报告（2011版）</dc:title>
  <cp:keywords>中国木制家具市场深度调研报告（2011版）</cp:keywords>
  <dc:description>中国木制家具市场深度调研报告（2011版）</dc:description>
</cp:coreProperties>
</file>