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408e4956e4738" w:history="1">
              <w:r>
                <w:rPr>
                  <w:rStyle w:val="Hyperlink"/>
                </w:rPr>
                <w:t>2026年中国生物柴油市场发展现状研究分析报告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408e4956e4738" w:history="1">
              <w:r>
                <w:rPr>
                  <w:rStyle w:val="Hyperlink"/>
                </w:rPr>
                <w:t>2026年中国生物柴油市场发展现状研究分析报告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408e4956e4738" w:history="1">
                <w:r>
                  <w:rPr>
                    <w:rStyle w:val="Hyperlink"/>
                  </w:rPr>
                  <w:t>https://www.20087.com/9/21/ShengWuChaiYouHangYeFenXiBaoGao.html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清洁能源，近年来在全球范围内得到了快速发展，被视为石油基柴油的有效替代品。它主要由植物油、动物脂肪或废弃食用油通过酯交换反应制得，不仅减少了温室气体排放，还促进了农业废弃物的循环利用。随着环保法规的趋严和消费者对可持续能源需求的增加，生物柴油的市场接受度不断提高，尤其是在交通运输领域，如公交、货运等行业。</w:t>
      </w:r>
      <w:r>
        <w:rPr>
          <w:rFonts w:hint="eastAsia"/>
        </w:rPr>
        <w:br/>
      </w:r>
      <w:r>
        <w:rPr>
          <w:rFonts w:hint="eastAsia"/>
        </w:rPr>
        <w:t>　　未来，生物柴油行业的发展将更加注重技术创新和原料多样化。市场调研网指出，一方面，通过生物技术，如基因工程藻类培养、微生物发酵，开发出高产率、低成本的生物柴油原料，提高生物柴油的经济性和环境效益。另一方面，结合化学工程，优化生物柴油的生产工艺，如连续酯化、加氢处理，提升生物柴油的品质和稳定性，拓宽其在航空、航海等高端应用领域的市场。此外，随着碳交易市场的成熟，生物柴油作为碳减排的有效途径，将获得更多政策和市场支持，促进其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408e4956e4738" w:history="1">
        <w:r>
          <w:rPr>
            <w:rStyle w:val="Hyperlink"/>
          </w:rPr>
          <w:t>2026年中国生物柴油市场发展现状研究分析报告</w:t>
        </w:r>
      </w:hyperlink>
      <w:r>
        <w:rPr>
          <w:rFonts w:hint="eastAsia"/>
        </w:rPr>
        <w:t>》是根据多年来对生物柴油产品的研究，结合生物柴油产品历年供需关系变化规律，对我国生物柴油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生物柴油行业概述</w:t>
      </w:r>
      <w:r>
        <w:rPr>
          <w:rFonts w:hint="eastAsia"/>
        </w:rPr>
        <w:br/>
      </w:r>
      <w:r>
        <w:rPr>
          <w:rFonts w:hint="eastAsia"/>
        </w:rPr>
        <w:t>　　第一节 生物柴油行业界定</w:t>
      </w:r>
      <w:r>
        <w:rPr>
          <w:rFonts w:hint="eastAsia"/>
        </w:rPr>
        <w:br/>
      </w:r>
      <w:r>
        <w:rPr>
          <w:rFonts w:hint="eastAsia"/>
        </w:rPr>
        <w:t>　　第二节 生物柴油行业发展历程</w:t>
      </w:r>
      <w:r>
        <w:rPr>
          <w:rFonts w:hint="eastAsia"/>
        </w:rPr>
        <w:br/>
      </w:r>
      <w:r>
        <w:rPr>
          <w:rFonts w:hint="eastAsia"/>
        </w:rPr>
        <w:t>　　第三节 生物柴油产业链分析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二、生物柴油产业链模型分析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一、生物柴油行业相关政策</w:t>
      </w:r>
      <w:r>
        <w:rPr>
          <w:rFonts w:hint="eastAsia"/>
        </w:rPr>
        <w:br/>
      </w:r>
      <w:r>
        <w:rPr>
          <w:rFonts w:hint="eastAsia"/>
        </w:rPr>
        <w:t>　　　　二、生物柴油行业相关标准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2020-2025年中国生物柴油行业总体规模</w:t>
      </w:r>
      <w:r>
        <w:rPr>
          <w:rFonts w:hint="eastAsia"/>
        </w:rPr>
        <w:br/>
      </w:r>
      <w:r>
        <w:rPr>
          <w:rFonts w:hint="eastAsia"/>
        </w:rPr>
        <w:t>　　第二节 中国生物柴油行业盈利情况分析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中国生物柴油行业产量情况分析与预测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一、2020-2025年生物柴油行业产量统计分析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二、2026年生物柴油行业产量特点分析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三、2026-2032年中国生物柴油行业产量预测分析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中国生物柴油行业需求概况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三、2026-2032年中国生物柴油市场需求预测分析分析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生物柴油产业供需平衡状况分析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二、**地区生物柴油行业调研分析</w:t>
      </w:r>
      <w:r>
        <w:rPr>
          <w:rFonts w:hint="eastAsia"/>
        </w:rPr>
        <w:br/>
      </w:r>
      <w:r>
        <w:rPr>
          <w:rFonts w:hint="eastAsia"/>
        </w:rPr>
        <w:t>　　　　三、**地区生物柴油行业调研分析</w:t>
      </w:r>
      <w:r>
        <w:rPr>
          <w:rFonts w:hint="eastAsia"/>
        </w:rPr>
        <w:br/>
      </w:r>
      <w:r>
        <w:rPr>
          <w:rFonts w:hint="eastAsia"/>
        </w:rPr>
        <w:t>　　　　四、**地区生物柴油行业调研分析</w:t>
      </w:r>
      <w:r>
        <w:rPr>
          <w:rFonts w:hint="eastAsia"/>
        </w:rPr>
        <w:br/>
      </w:r>
      <w:r>
        <w:rPr>
          <w:rFonts w:hint="eastAsia"/>
        </w:rPr>
        <w:t>　　　　五、**地区生物柴油行业调研分析</w:t>
      </w:r>
      <w:r>
        <w:rPr>
          <w:rFonts w:hint="eastAsia"/>
        </w:rPr>
        <w:br/>
      </w:r>
      <w:r>
        <w:rPr>
          <w:rFonts w:hint="eastAsia"/>
        </w:rPr>
        <w:t>　　　　六、**地区生物柴油行业调研分析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二、2020-2025年中国生物柴油行业出口分析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中国生物柴油行业规模与效益分析预测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生物柴油行业规模分析及预测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一、2020-2025年生物柴油行业资产规模变化分析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二、2026-2032年生物柴油行业资产规模预测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三、2020-2025年生物柴油行业收入和利润变化分析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四、2026-2032年生物柴油行业收入和利润预测</w:t>
      </w:r>
      <w:r>
        <w:rPr>
          <w:rFonts w:hint="eastAsia"/>
        </w:rPr>
        <w:br/>
      </w:r>
      <w:r>
        <w:rPr>
          <w:rFonts w:hint="eastAsia"/>
        </w:rPr>
        <w:t>　　第二节 生物柴油行业效益分析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一、2020-2025年生物柴油行业三费变化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二、2020-2025年生物柴油行业效益分析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国内生物柴油产品价格走势及影响因素分析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2020-2025年国内生物柴油市场价格回顾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当前国内生物柴油市场价格及评述</w:t>
      </w:r>
      <w:r>
        <w:rPr>
          <w:rFonts w:hint="eastAsia"/>
        </w:rPr>
        <w:br/>
      </w:r>
      <w:r>
        <w:rPr>
          <w:rFonts w:hint="eastAsia"/>
        </w:rPr>
        <w:t>　　第三节 国内生物柴油价格影响因素分析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2026-2032年国内生物柴油市场价格走势预测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生物柴油行业集中度分析</w:t>
      </w:r>
      <w:r>
        <w:rPr>
          <w:rFonts w:hint="eastAsia"/>
        </w:rPr>
        <w:br/>
      </w:r>
      <w:r>
        <w:rPr>
          <w:rFonts w:hint="eastAsia"/>
        </w:rPr>
        <w:t>　　　　一、生物柴油市场集中度分析</w:t>
      </w:r>
      <w:r>
        <w:rPr>
          <w:rFonts w:hint="eastAsia"/>
        </w:rPr>
        <w:br/>
      </w:r>
      <w:r>
        <w:rPr>
          <w:rFonts w:hint="eastAsia"/>
        </w:rPr>
        <w:t>　　　　二、生物柴油企业集中度分析</w:t>
      </w:r>
      <w:r>
        <w:rPr>
          <w:rFonts w:hint="eastAsia"/>
        </w:rPr>
        <w:br/>
      </w:r>
      <w:r>
        <w:rPr>
          <w:rFonts w:hint="eastAsia"/>
        </w:rPr>
        <w:t>　　　　三、生物柴油区域集中度分析</w:t>
      </w:r>
      <w:r>
        <w:rPr>
          <w:rFonts w:hint="eastAsia"/>
        </w:rPr>
        <w:br/>
      </w:r>
      <w:r>
        <w:rPr>
          <w:rFonts w:hint="eastAsia"/>
        </w:rPr>
        <w:t>　　第二节 生物柴油行业竞争格局分析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一、2026年生物柴油行业竞争分析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二、2026年中外生物柴油产品竞争分析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三、2020-2025年中国生物柴油市场竞争分析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生物柴油企业发展策略分析</w:t>
      </w:r>
      <w:r>
        <w:rPr>
          <w:rFonts w:hint="eastAsia"/>
        </w:rPr>
        <w:br/>
      </w:r>
      <w:r>
        <w:rPr>
          <w:rFonts w:hint="eastAsia"/>
        </w:rPr>
        <w:t>　　第一节 生物柴油市场策略分析</w:t>
      </w:r>
      <w:r>
        <w:rPr>
          <w:rFonts w:hint="eastAsia"/>
        </w:rPr>
        <w:br/>
      </w:r>
      <w:r>
        <w:rPr>
          <w:rFonts w:hint="eastAsia"/>
        </w:rPr>
        <w:t>　　　　一、生物柴油价格策略分析</w:t>
      </w:r>
      <w:r>
        <w:rPr>
          <w:rFonts w:hint="eastAsia"/>
        </w:rPr>
        <w:br/>
      </w:r>
      <w:r>
        <w:rPr>
          <w:rFonts w:hint="eastAsia"/>
        </w:rPr>
        <w:t>　　　　二、生物柴油渠道策略分析</w:t>
      </w:r>
      <w:r>
        <w:rPr>
          <w:rFonts w:hint="eastAsia"/>
        </w:rPr>
        <w:br/>
      </w:r>
      <w:r>
        <w:rPr>
          <w:rFonts w:hint="eastAsia"/>
        </w:rPr>
        <w:t>　　第二节 生物柴油销售策略分析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四、提高生物柴油企业竞争力的策略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三、中国生物柴油企业的品牌战略</w:t>
      </w:r>
      <w:r>
        <w:rPr>
          <w:rFonts w:hint="eastAsia"/>
        </w:rPr>
        <w:br/>
      </w:r>
      <w:r>
        <w:rPr>
          <w:rFonts w:hint="eastAsia"/>
        </w:rPr>
        <w:t>　　　　四、生物柴油品牌战略管理的策略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影响生物柴油行业发展主要因素分析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一、2026年影响生物柴油行业发展的不利因素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二、2026年影响生物柴油行业发展的稳定因素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三、2026年影响生物柴油行业发展的有利因素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四、2026年中国生物柴油行业发展面临的机遇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五、2026年中国生物柴油行业发展面临的挑战</w:t>
      </w:r>
      <w:r>
        <w:rPr>
          <w:rFonts w:hint="eastAsia"/>
        </w:rPr>
        <w:br/>
      </w:r>
      <w:r>
        <w:rPr>
          <w:rFonts w:hint="eastAsia"/>
        </w:rPr>
        <w:t>　　第二节 生物柴油行业投资风险分析预测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一、2026-2032年生物柴油行业市场风险分析预测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二、2026-2032年生物柴油行业政策风险分析预测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三、2026-2032年生物柴油行业技术风险分析预测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四、2026-2032年生物柴油行业竞争风险分析预测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五、2026-2032年生物柴油行业管理风险分析预测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生物柴油市场预测及项目投资建议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中国生物柴油行业生产、营销企业投资运作模式分析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生物柴油行业外销与内销优势分析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2026-2032年中国生物柴油行业市场规模及增长趋势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2026-2032年中国生物柴油行业投资规模预测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2026-2032年生物柴油行业市场盈利预测</w:t>
      </w:r>
      <w:r>
        <w:rPr>
          <w:rFonts w:hint="eastAsia"/>
        </w:rPr>
        <w:br/>
      </w:r>
      <w:r>
        <w:rPr>
          <w:rFonts w:hint="eastAsia"/>
        </w:rPr>
        <w:t>　　第六节 生物柴油行业项目投资建议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一、生物柴油技术应用注意事项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二、生物柴油项目投资注意事项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三、生物柴油生产开发注意事项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四、生物柴油销售注意事项</w:t>
      </w:r>
      <w:r>
        <w:rPr>
          <w:rFonts w:hint="eastAsia"/>
        </w:rPr>
        <w:br/>
      </w:r>
      <w:r>
        <w:rPr>
          <w:rFonts w:hint="eastAsia"/>
        </w:rPr>
        <w:t>　　第七节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2026年生物柴油市场前景分析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2026-2032年中国生物柴油市场需求预测</w:t>
      </w:r>
      <w:r>
        <w:rPr>
          <w:rFonts w:hint="eastAsia"/>
        </w:rPr>
        <w:br/>
      </w:r>
      <w:r>
        <w:rPr>
          <w:rFonts w:hint="eastAsia"/>
        </w:rPr>
        <w:t>　　图表 2026年生物柴油发展趋势预测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408e4956e4738" w:history="1">
        <w:r>
          <w:rPr>
            <w:rStyle w:val="Hyperlink"/>
          </w:rPr>
          <w:t>2026年中国生物柴油市场发展现状研究分析报告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408e4956e4738" w:history="1">
        <w:r>
          <w:rPr>
            <w:rStyle w:val="Hyperlink"/>
          </w:rPr>
          <w:t>https://www.20087.com/9/21/ShengWuChaiYouHangYeFenXiBaoGao.html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5119dfa0542db" w:history="1">
      <w:r>
        <w:rPr>
          <w:rStyle w:val="Hyperlink"/>
        </w:rPr>
        <w:t>2026年中国生物柴油市场发展现状研究分析报告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engWuChaiYouHangYeFenXiBaoGao.html" TargetMode="External" Id="Re87408e4956e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engWuChaiYouHangYeFenXiBaoGao.html" TargetMode="External" Id="R87f5119dfa05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2025-12-07T00:29:00Z</dcterms:created>
  <dcterms:modified xsi:type="dcterms:W3CDTF">2025-12-07T01:29:00Z</dcterms:modified>
  <dc:subject>2026年中国生物柴油市场发展现状研究分析报告</dc:subject>
  <dc:title>2026年中国生物柴油市场发展现状研究分析报告</dc:title>
  <cp:keywords>2026年中国生物柴油市场发展现状研究分析报告</cp:keywords>
  <dc:description>2026年中国生物柴油市场发展现状研究分析报告</dc:description>
</cp:coreProperties>
</file>