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3a308fa6645fd" w:history="1">
              <w:r>
                <w:rPr>
                  <w:rStyle w:val="Hyperlink"/>
                </w:rPr>
                <w:t>中国空调行业深度研究及未来走势预测报告（2008-2016年）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3a308fa6645fd" w:history="1">
              <w:r>
                <w:rPr>
                  <w:rStyle w:val="Hyperlink"/>
                </w:rPr>
                <w:t>中国空调行业深度研究及未来走势预测报告（2008-2016年）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3a308fa6645fd" w:history="1">
                <w:r>
                  <w:rPr>
                    <w:rStyle w:val="Hyperlink"/>
                  </w:rPr>
                  <w:t>https://www.20087.com/2012-02/R_kongdiaohangyeshenduyanjiujiweilaizo.html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2010-2012年全球空调市场发展状况分析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2010-2012年全球空调市场规模与特点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2010-2012年全球空调主要国家与地区分析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2010-2012年中国空调行业运行环境解析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2010-2012年中国空调行业发展社会环境分析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2010-2012年中国空调行业运行动态分析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2010-2012年中国空调市场规模与特点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一、2010-2012年中国空调市场规模与增长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二、2010-2012年中国空调市场特点</w:t>
      </w:r>
      <w:r>
        <w:rPr>
          <w:rFonts w:hint="eastAsia"/>
        </w:rPr>
        <w:br/>
      </w:r>
      <w:r>
        <w:rPr>
          <w:rFonts w:hint="eastAsia"/>
        </w:rPr>
        <w:t>　　第二节 2010-2012年中国空调市场结构分析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2010-2012年中国空调细分行业分析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2005-2010年中国空调行业主要数据分析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2005-2010年中国空调行业规模分析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2010年中国空调行业结构分析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2005-2010年中国空调行业产值分析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2010-2012年中国空调细分市场深度研究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2010-2012年中国空调家用市场分析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2010-2012年中国空调商用市场分析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2010-2012年中国空调用户市场调查研究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2010-2012年中国空调用户关注因素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2010-2012年中国空调用户需求调查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2010-2012年中国空调整体竞争格局分析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2010-2012年中国空调行业技术竞争分析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2010-2012年中国空调行业集中度分析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2012-2015年中国空调行业竞争走势分析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2010-2012年中国空调重点厂商竞争力对比分析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2012-2015年中国空调行业投资环境分析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一、空调投资潜力分析</w:t>
      </w:r>
      <w:r>
        <w:rPr>
          <w:rFonts w:hint="eastAsia"/>
        </w:rPr>
        <w:br/>
      </w:r>
      <w:r>
        <w:rPr>
          <w:rFonts w:hint="eastAsia"/>
        </w:rPr>
        <w:t>　　　　二、空调投资吸引力分析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2012-2015年中国空调行业市场前景预测分析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2012-2015年中国空调市场趋势分析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2012-2015年中国空调市场规模预测分析</w:t>
      </w:r>
      <w:r>
        <w:rPr>
          <w:rFonts w:hint="eastAsia"/>
        </w:rPr>
        <w:br/>
      </w:r>
      <w:r>
        <w:rPr>
          <w:rFonts w:hint="eastAsia"/>
        </w:rPr>
        <w:t>　　第三节 中智:林:－2012-2015年中国空调市场结构预测分析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3a308fa6645fd" w:history="1">
        <w:r>
          <w:rPr>
            <w:rStyle w:val="Hyperlink"/>
          </w:rPr>
          <w:t>中国空调行业深度研究及未来走势预测报告（2008-2016年）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3a308fa6645fd" w:history="1">
        <w:r>
          <w:rPr>
            <w:rStyle w:val="Hyperlink"/>
          </w:rPr>
          <w:t>https://www.20087.com/2012-02/R_kongdiaohangyeshenduyanjiujiweilaizo.html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cd2d9ff534826" w:history="1">
      <w:r>
        <w:rPr>
          <w:rStyle w:val="Hyperlink"/>
        </w:rPr>
        <w:t>中国空调行业深度研究及未来走势预测报告（2008-2016年）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kongdiaohangyeshenduyanjiujiweilaizo.html" TargetMode="External" Id="Rb363a308fa66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kongdiaohangyeshenduyanjiujiweilaizo.html" TargetMode="External" Id="R098cd2d9ff53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2012-02-18T02:10:00Z</dcterms:created>
  <dcterms:modified xsi:type="dcterms:W3CDTF">2012-02-18T03:10:00Z</dcterms:modified>
  <dc:subject>中国空调行业深度研究及未来走势预测报告（2008-2016年）</dc:subject>
  <dc:title>中国空调行业深度研究及未来走势预测报告（2008-2016年）</dc:title>
  <cp:keywords>中国空调行业深度研究及未来走势预测报告（2008-2016年）</cp:keywords>
  <dc:description>中国空调行业深度研究及未来走势预测报告（2008-2016年）</dc:description>
</cp:coreProperties>
</file>