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ece704f234d59" w:history="1">
              <w:r>
                <w:rPr>
                  <w:rStyle w:val="Hyperlink"/>
                </w:rPr>
                <w:t>中国飞机制造及修理市场调研年度报告（2012版）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ece704f234d59" w:history="1">
              <w:r>
                <w:rPr>
                  <w:rStyle w:val="Hyperlink"/>
                </w:rPr>
                <w:t>中国飞机制造及修理市场调研年度报告（2012版）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ece704f234d59" w:history="1">
                <w:r>
                  <w:rPr>
                    <w:rStyle w:val="Hyperlink"/>
                  </w:rPr>
                  <w:t>https://www.20087.com/2012-02/R_feijizhizaojixiulishichangdiaoyannia.html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飞机制造及修理行业概述</w:t>
      </w:r>
      <w:r>
        <w:rPr>
          <w:rFonts w:hint="eastAsia"/>
        </w:rPr>
        <w:br/>
      </w:r>
      <w:r>
        <w:rPr>
          <w:rFonts w:hint="eastAsia"/>
        </w:rPr>
        <w:t>　　第一节 飞机制造及修理行业界定</w:t>
      </w:r>
      <w:r>
        <w:rPr>
          <w:rFonts w:hint="eastAsia"/>
        </w:rPr>
        <w:br/>
      </w:r>
      <w:r>
        <w:rPr>
          <w:rFonts w:hint="eastAsia"/>
        </w:rPr>
        <w:t>　　　　一、飞机制造及修理定义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中国飞机制造优势及成就</w:t>
      </w:r>
      <w:r>
        <w:rPr>
          <w:rFonts w:hint="eastAsia"/>
        </w:rPr>
        <w:br/>
      </w:r>
      <w:r>
        <w:rPr>
          <w:rFonts w:hint="eastAsia"/>
        </w:rPr>
        <w:t>　　　　一、中国飞机制造具备的优势</w:t>
      </w:r>
      <w:r>
        <w:rPr>
          <w:rFonts w:hint="eastAsia"/>
        </w:rPr>
        <w:br/>
      </w:r>
      <w:r>
        <w:rPr>
          <w:rFonts w:hint="eastAsia"/>
        </w:rPr>
        <w:t>　　　　二、中国飞机制造的发展成就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航空航天设备制造业的发展</w:t>
      </w:r>
      <w:r>
        <w:rPr>
          <w:rFonts w:hint="eastAsia"/>
        </w:rPr>
        <w:br/>
      </w:r>
      <w:r>
        <w:rPr>
          <w:rFonts w:hint="eastAsia"/>
        </w:rPr>
        <w:t>　　第一节 国外航空航天产业发展概况</w:t>
      </w:r>
      <w:r>
        <w:rPr>
          <w:rFonts w:hint="eastAsia"/>
        </w:rPr>
        <w:br/>
      </w:r>
      <w:r>
        <w:rPr>
          <w:rFonts w:hint="eastAsia"/>
        </w:rPr>
        <w:t>　　　　一、2003-2007年全球航空航天产业总产值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四、2009年世界航空航天科技发展回顾</w:t>
      </w:r>
      <w:r>
        <w:rPr>
          <w:rFonts w:hint="eastAsia"/>
        </w:rPr>
        <w:br/>
      </w:r>
      <w:r>
        <w:rPr>
          <w:rFonts w:hint="eastAsia"/>
        </w:rPr>
        <w:t>　　　　五、亚太地区将成为新的航空航天制造中心</w:t>
      </w:r>
      <w:r>
        <w:rPr>
          <w:rFonts w:hint="eastAsia"/>
        </w:rPr>
        <w:br/>
      </w:r>
      <w:r>
        <w:rPr>
          <w:rFonts w:hint="eastAsia"/>
        </w:rPr>
        <w:t>　　第二节 中国航空航天行业的概况</w:t>
      </w:r>
      <w:r>
        <w:rPr>
          <w:rFonts w:hint="eastAsia"/>
        </w:rPr>
        <w:br/>
      </w:r>
      <w:r>
        <w:rPr>
          <w:rFonts w:hint="eastAsia"/>
        </w:rPr>
        <w:t>　　　　一、2006年中国航空航天业取得重大突破</w:t>
      </w:r>
      <w:r>
        <w:rPr>
          <w:rFonts w:hint="eastAsia"/>
        </w:rPr>
        <w:br/>
      </w:r>
      <w:r>
        <w:rPr>
          <w:rFonts w:hint="eastAsia"/>
        </w:rPr>
        <w:t>　　　　二、2006年中国航空航天工业迈入体系竞争时代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三、2008年我国航空航天工业的数控加工水平提升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四、2008年深圳筹建航空航天创新科技园</w:t>
      </w:r>
      <w:r>
        <w:rPr>
          <w:rFonts w:hint="eastAsia"/>
        </w:rPr>
        <w:br/>
      </w:r>
      <w:r>
        <w:rPr>
          <w:rFonts w:hint="eastAsia"/>
        </w:rPr>
        <w:t>　　　　五、2009年全国航空航天产业排名</w:t>
      </w:r>
      <w:r>
        <w:rPr>
          <w:rFonts w:hint="eastAsia"/>
        </w:rPr>
        <w:br/>
      </w:r>
      <w:r>
        <w:rPr>
          <w:rFonts w:hint="eastAsia"/>
        </w:rPr>
        <w:t>　　　　六、2010年航空航天等战略新兴产业总体部署将出台</w:t>
      </w:r>
      <w:r>
        <w:rPr>
          <w:rFonts w:hint="eastAsia"/>
        </w:rPr>
        <w:br/>
      </w:r>
      <w:r>
        <w:rPr>
          <w:rFonts w:hint="eastAsia"/>
        </w:rPr>
        <w:t>　　第三节 中国航空航天器制造业主要财务指标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一、2007年全国及各省市航空航天器制造业主要财务指标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二、2008年航空航天器制造业主要财务指标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三、2009年航空航天器制造业主要财务指标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四、2010年航空航天器制造业主要财务指标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第四节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第五节 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t>　　第六节 中国航空航天行业政策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飞机制造及修理行业的发展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一、1994-2007年全球飞机出货量及订单概况</w:t>
      </w:r>
      <w:r>
        <w:rPr>
          <w:rFonts w:hint="eastAsia"/>
        </w:rPr>
        <w:br/>
      </w:r>
      <w:r>
        <w:rPr>
          <w:rFonts w:hint="eastAsia"/>
        </w:rPr>
        <w:t>　　　　二、2009年全球飞机交货量百分比及价格概况</w:t>
      </w:r>
      <w:r>
        <w:rPr>
          <w:rFonts w:hint="eastAsia"/>
        </w:rPr>
        <w:br/>
      </w:r>
      <w:r>
        <w:rPr>
          <w:rFonts w:hint="eastAsia"/>
        </w:rPr>
        <w:t>　　　　三、美国通用航空飞机出货量及平均年龄概况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　　四、1978-2007年美国民航飞机进出口概况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中国飞机制造及修理行业的发展</w:t>
      </w:r>
      <w:r>
        <w:rPr>
          <w:rFonts w:hint="eastAsia"/>
        </w:rPr>
        <w:br/>
      </w:r>
      <w:r>
        <w:rPr>
          <w:rFonts w:hint="eastAsia"/>
        </w:rPr>
        <w:t>　　　　一、2007年中国首次组建民用飞机制造公司</w:t>
      </w:r>
      <w:r>
        <w:rPr>
          <w:rFonts w:hint="eastAsia"/>
        </w:rPr>
        <w:br/>
      </w:r>
      <w:r>
        <w:rPr>
          <w:rFonts w:hint="eastAsia"/>
        </w:rPr>
        <w:t>　　　　二、中国一航拓展飞机制造产业链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三、我国飞机制造业缺乏五类人才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四、我国飞机制造业需要向五个方面发展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第三节 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二、大飞机制造的“三道槛”</w:t>
      </w:r>
      <w:r>
        <w:rPr>
          <w:rFonts w:hint="eastAsia"/>
        </w:rPr>
        <w:br/>
      </w:r>
      <w:r>
        <w:rPr>
          <w:rFonts w:hint="eastAsia"/>
        </w:rPr>
        <w:t>　　　　三、2008年我国迈出大飞机制造第一步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四、中国大飞机制造的营销策略</w:t>
      </w:r>
      <w:r>
        <w:rPr>
          <w:rFonts w:hint="eastAsia"/>
        </w:rPr>
        <w:br/>
      </w:r>
      <w:r>
        <w:rPr>
          <w:rFonts w:hint="eastAsia"/>
        </w:rPr>
        <w:t>　　第四节 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一、电加工技术在航空航天制造中的应用</w:t>
      </w:r>
      <w:r>
        <w:rPr>
          <w:rFonts w:hint="eastAsia"/>
        </w:rPr>
        <w:br/>
      </w:r>
      <w:r>
        <w:rPr>
          <w:rFonts w:hint="eastAsia"/>
        </w:rPr>
        <w:t>　　　　二、数字产品定义在飞机制造中的应用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三、先进数控技术在飞机制造业的应用</w:t>
      </w:r>
      <w:r>
        <w:rPr>
          <w:rFonts w:hint="eastAsia"/>
        </w:rPr>
        <w:br/>
      </w:r>
      <w:r>
        <w:rPr>
          <w:rFonts w:hint="eastAsia"/>
        </w:rPr>
        <w:t>　　　　四、先进复合材料在飞机修理中的应用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第五节 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一、飞机制造企业PDM应用需求</w:t>
      </w:r>
      <w:r>
        <w:rPr>
          <w:rFonts w:hint="eastAsia"/>
        </w:rPr>
        <w:br/>
      </w:r>
      <w:r>
        <w:rPr>
          <w:rFonts w:hint="eastAsia"/>
        </w:rPr>
        <w:t>　　　　二、飞机制造企业产品数据管理的实施目标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三、飞机制造企业PDM具体实施内容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四、飞机制造企业PDM实施的方法和步骤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二、2009年波音公司经营状况分析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三、2010年波音公司经营状况分析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二、2009年空客母公司经营状况分析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三、2010年空客飞机经营状况分析</w:t>
      </w:r>
      <w:r>
        <w:rPr>
          <w:rFonts w:hint="eastAsia"/>
        </w:rPr>
        <w:br/>
      </w:r>
      <w:r>
        <w:rPr>
          <w:rFonts w:hint="eastAsia"/>
        </w:rPr>
        <w:t>　　第三节 EADS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二、2009年EADS经营状况分析</w:t>
      </w:r>
      <w:r>
        <w:rPr>
          <w:rFonts w:hint="eastAsia"/>
        </w:rPr>
        <w:br/>
      </w:r>
      <w:r>
        <w:rPr>
          <w:rFonts w:hint="eastAsia"/>
        </w:rPr>
        <w:t>　　　　三、2010年EADS经营状况分析</w:t>
      </w:r>
      <w:r>
        <w:rPr>
          <w:rFonts w:hint="eastAsia"/>
        </w:rPr>
        <w:br/>
      </w:r>
      <w:r>
        <w:rPr>
          <w:rFonts w:hint="eastAsia"/>
        </w:rPr>
        <w:t>　　第四节 庞巴迪公司（BOMBARDIER）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二、2009财年庞巴迪经营状况分析</w:t>
      </w:r>
      <w:r>
        <w:rPr>
          <w:rFonts w:hint="eastAsia"/>
        </w:rPr>
        <w:br/>
      </w:r>
      <w:r>
        <w:rPr>
          <w:rFonts w:hint="eastAsia"/>
        </w:rPr>
        <w:t>　　　　三、2010财年庞巴迪经营状况分析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中国重点企业介绍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2011-2015年飞机制造及修理行业投资分析及发展趋势</w:t>
      </w:r>
      <w:r>
        <w:rPr>
          <w:rFonts w:hint="eastAsia"/>
        </w:rPr>
        <w:br/>
      </w:r>
      <w:r>
        <w:rPr>
          <w:rFonts w:hint="eastAsia"/>
        </w:rPr>
        <w:t>　　第一节 2011-2015年航空航天制造行业发展目标及趋势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t>　　第二节 2011-2015年飞机制造及修理行业的发展趋势</w:t>
      </w:r>
      <w:r>
        <w:rPr>
          <w:rFonts w:hint="eastAsia"/>
        </w:rPr>
        <w:br/>
      </w:r>
      <w:r>
        <w:rPr>
          <w:rFonts w:hint="eastAsia"/>
        </w:rPr>
        <w:t>　　　　一、飞机制造业未来走势看好</w:t>
      </w:r>
      <w:r>
        <w:rPr>
          <w:rFonts w:hint="eastAsia"/>
        </w:rPr>
        <w:br/>
      </w:r>
      <w:r>
        <w:rPr>
          <w:rFonts w:hint="eastAsia"/>
        </w:rPr>
        <w:t>　　　　二、中国大飞机制造的前景展望</w:t>
      </w:r>
      <w:r>
        <w:rPr>
          <w:rFonts w:hint="eastAsia"/>
        </w:rPr>
        <w:br/>
      </w:r>
      <w:r>
        <w:rPr>
          <w:rFonts w:hint="eastAsia"/>
        </w:rPr>
        <w:t>　　　　三、未来飞机也可用塑料制造</w:t>
      </w:r>
      <w:r>
        <w:rPr>
          <w:rFonts w:hint="eastAsia"/>
        </w:rPr>
        <w:br/>
      </w:r>
      <w:r>
        <w:rPr>
          <w:rFonts w:hint="eastAsia"/>
        </w:rPr>
        <w:t>　　第三节 中⋅智林⋅－2011-2015年飞机制造业的投资策略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附录一：中国机械工业技术政策</w:t>
      </w:r>
      <w:r>
        <w:rPr>
          <w:rFonts w:hint="eastAsia"/>
        </w:rPr>
        <w:br/>
      </w:r>
      <w:r>
        <w:rPr>
          <w:rFonts w:hint="eastAsia"/>
        </w:rPr>
        <w:t>　　附录二：国务院关于振兴装备制造业的若干意见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附录三：国家重大技术装备研制和重大产业技术开发专项规划</w:t>
      </w:r>
      <w:r>
        <w:rPr>
          <w:rFonts w:hint="eastAsia"/>
        </w:rPr>
        <w:br/>
      </w:r>
      <w:r>
        <w:rPr>
          <w:rFonts w:hint="eastAsia"/>
        </w:rPr>
        <w:t>　　附录四：关于大力发展国防科技工业民用产业的指导意见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2003-2008年全球航空航天产业总产值</w:t>
      </w:r>
      <w:r>
        <w:rPr>
          <w:rFonts w:hint="eastAsia"/>
        </w:rPr>
        <w:br/>
      </w:r>
      <w:r>
        <w:rPr>
          <w:rFonts w:hint="eastAsia"/>
        </w:rPr>
        <w:t>　　图表 2006-2008年全球不同类型飞机出货量和订单</w:t>
      </w:r>
      <w:r>
        <w:rPr>
          <w:rFonts w:hint="eastAsia"/>
        </w:rPr>
        <w:br/>
      </w:r>
      <w:r>
        <w:rPr>
          <w:rFonts w:hint="eastAsia"/>
        </w:rPr>
        <w:t>　　图表 1994-2008年全球通用航空不同类型飞机出货量</w:t>
      </w:r>
      <w:r>
        <w:rPr>
          <w:rFonts w:hint="eastAsia"/>
        </w:rPr>
        <w:br/>
      </w:r>
      <w:r>
        <w:rPr>
          <w:rFonts w:hint="eastAsia"/>
        </w:rPr>
        <w:t>　　图表 1994-2008年全球通用航空不同类型飞机出货量估计订单价值</w:t>
      </w:r>
      <w:r>
        <w:rPr>
          <w:rFonts w:hint="eastAsia"/>
        </w:rPr>
        <w:br/>
      </w:r>
      <w:r>
        <w:rPr>
          <w:rFonts w:hint="eastAsia"/>
        </w:rPr>
        <w:t>　　图表 2008年全球不同地区不同类型飞机交货量百分比情况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1995-2009年我国航空航天制造业出口交货值（按地区分）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1995-2009年我国航空航天制造业新产品出口销售收入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1996-2008年我国航空航天制造业新增固定资产（按地区分）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1995-2009年我国航空航天制造业企业从业人员年平均人数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1995-2009年我国航空航天制造业专利申请数（按地区分）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1995-2009年我国航空航天制造业当年价总产值（按地区分）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1995-2009年我国航空航天制造业科技活动经费内部支出中仪器设备费（按地区分）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1996-2008年我国航空航天制造业投资额（按地区分）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1995-2009年我国航空航天制造业企业数（按地区分）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1995-2009年我国航空航天制造业消化吸收经费支出（按地区分）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1995-2009年我国航空航天制造业利润（按地区分）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1996-2008年我国航空航天制造业全部建成或投产项目（按地区分）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1995-2009年我国航空航天制造业科技活动经费筹集额（按地区分）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1995-2009年我国航空航天制造业R&amp;D活动人员折合全时当量（按地区分）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1995-2009年我国航空航天制造业主营业务收入（按地区分）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1995-2009年我国航空航天制造业科技活动经费内部支出中劳务费（按地区分）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1995-2009年我国航空航天制造业科技活动经费筹集额中政府资金（按地区分）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1995-2009年我国航空航天制造业科技机构科技活动人员（按地区分）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1995-2009年我国航空航天制造业技术引进经费支出（按地区分）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1995-2009年我国航空航天制造业科技机构科技活动经费内部支出（按地区分）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2000-2008年我国航空航天制造业年末固定资产原价（按地区分）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1995-2009年我国航空航天制造业科技活动经费筹集额中金融机构贷款（按地区分）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1995-2009年我国航空航天制造业利税（按地区分）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1995-2009年我国航空航天制造业科技活动人员（按地区分）</w:t>
      </w:r>
      <w:r>
        <w:rPr>
          <w:rFonts w:hint="eastAsia"/>
        </w:rPr>
        <w:br/>
      </w:r>
      <w:r>
        <w:rPr>
          <w:rFonts w:hint="eastAsia"/>
        </w:rPr>
        <w:t>　　图表 2000-2008年我国航空航天制造业新产品产值（按地区分）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1995-2009年我国航空航天制造业购买国内技术经费支出（按地区分）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1995-2009年我国航空航天制造业R&amp;D经费内部支出（按地区分）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1995-2009年我国航空航天制造业科技活动经费筹集额中企业资金（按地区分）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1995-2009年我国航空航天制造业新产品销售收入（按地区分）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1995-2009年我国航空航天制造业技术改造经费支出（按地区分）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1996-2008年我国航空航天制造业固定资产交付使用率（按地区分）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1995-2009年我国航空航天制造业科技活动人员中科学家和工程师（按地区分）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1995-2009年我国航空航天制造业科技机构数（按地区分）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1996-2008年我国航空航天制造业项目建成投产率（按地区分）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1996-2008年我国航空航天制造业新开工项目（按地区分）</w:t>
      </w:r>
      <w:r>
        <w:rPr>
          <w:rFonts w:hint="eastAsia"/>
        </w:rPr>
        <w:br/>
      </w:r>
      <w:r>
        <w:rPr>
          <w:rFonts w:hint="eastAsia"/>
        </w:rPr>
        <w:t>　　图表 1996-2008年我国航空航天制造业施工项目（按地区分）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1995-2009年我国航空航天制造业拥有发明专利数（按地区分）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1995-2009年我国航空航天制造业新产品开发经费支出（按地区分）</w:t>
      </w:r>
      <w:r>
        <w:rPr>
          <w:rFonts w:hint="eastAsia"/>
        </w:rPr>
        <w:br/>
      </w:r>
      <w:r>
        <w:rPr>
          <w:rFonts w:hint="eastAsia"/>
        </w:rPr>
        <w:t>　　图表 1995-2009年我国航空航天制造业微电子控制设备原价（按地区分）</w:t>
      </w:r>
      <w:r>
        <w:rPr>
          <w:rFonts w:hint="eastAsia"/>
        </w:rPr>
        <w:br/>
      </w:r>
      <w:r>
        <w:rPr>
          <w:rFonts w:hint="eastAsia"/>
        </w:rPr>
        <w:t>　　图表 1974-2007年美国出产通用航空飞机出货量</w:t>
      </w:r>
      <w:r>
        <w:rPr>
          <w:rFonts w:hint="eastAsia"/>
        </w:rPr>
        <w:br/>
      </w:r>
      <w:r>
        <w:rPr>
          <w:rFonts w:hint="eastAsia"/>
        </w:rPr>
        <w:t>　　图表 1974-2007年美国出产通用航空出货量订单</w:t>
      </w:r>
      <w:r>
        <w:rPr>
          <w:rFonts w:hint="eastAsia"/>
        </w:rPr>
        <w:br/>
      </w:r>
      <w:r>
        <w:rPr>
          <w:rFonts w:hint="eastAsia"/>
        </w:rPr>
        <w:t>　　图表 1959-2007年美国出产通用航空不同类型飞机出货量</w:t>
      </w:r>
      <w:r>
        <w:rPr>
          <w:rFonts w:hint="eastAsia"/>
        </w:rPr>
        <w:br/>
      </w:r>
      <w:r>
        <w:rPr>
          <w:rFonts w:hint="eastAsia"/>
        </w:rPr>
        <w:t>　　图表 1978-2007年美国出产通用航空飞机出货量订单价值</w:t>
      </w:r>
      <w:r>
        <w:rPr>
          <w:rFonts w:hint="eastAsia"/>
        </w:rPr>
        <w:br/>
      </w:r>
      <w:r>
        <w:rPr>
          <w:rFonts w:hint="eastAsia"/>
        </w:rPr>
        <w:t>　　图表 1978-2007年美国出产通用航空分季度、年份飞机出货量</w:t>
      </w:r>
      <w:r>
        <w:rPr>
          <w:rFonts w:hint="eastAsia"/>
        </w:rPr>
        <w:br/>
      </w:r>
      <w:r>
        <w:rPr>
          <w:rFonts w:hint="eastAsia"/>
        </w:rPr>
        <w:t>　　图表 2006-2007年美国出产不同类型飞机出货量和订单</w:t>
      </w:r>
      <w:r>
        <w:rPr>
          <w:rFonts w:hint="eastAsia"/>
        </w:rPr>
        <w:br/>
      </w:r>
      <w:r>
        <w:rPr>
          <w:rFonts w:hint="eastAsia"/>
        </w:rPr>
        <w:t>　　图表 2005-2007年美国登记的通用航空飞机平均年龄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2009-2010年哈飞航空工业股份有限公司现金流量分析表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2009-2010年西安飞机国际航空制造股份有限公司现金流量分析表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2009-2010年江西洪都航空工业股份有限公司现金流量分析表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2009-2010年南方宇航科技股份有限公司现金流量分析表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2009-2010年四川成发航空科技股份有限公司现金流量分析表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2009-2010年长征火箭技术股份有限公司现金流量分析表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ece704f234d59" w:history="1">
        <w:r>
          <w:rPr>
            <w:rStyle w:val="Hyperlink"/>
          </w:rPr>
          <w:t>中国飞机制造及修理市场调研年度报告（2012版）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ece704f234d59" w:history="1">
        <w:r>
          <w:rPr>
            <w:rStyle w:val="Hyperlink"/>
          </w:rPr>
          <w:t>https://www.20087.com/2012-02/R_feijizhizaojixiulishichangdiaoyannia.html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0d49e751a4cde" w:history="1">
      <w:r>
        <w:rPr>
          <w:rStyle w:val="Hyperlink"/>
        </w:rPr>
        <w:t>中国飞机制造及修理市场调研年度报告（2012版）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ijizhizaojixiulishichangdiaoyannia.html" TargetMode="External" Id="R54cece704f23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ijizhizaojixiulishichangdiaoyannia.html" TargetMode="External" Id="R8950d49e751a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2012-02-07T07:56:00Z</dcterms:created>
  <dcterms:modified xsi:type="dcterms:W3CDTF">2012-02-07T08:56:00Z</dcterms:modified>
  <dc:subject>中国飞机制造及修理市场调研年度报告（2012版）</dc:subject>
  <dc:title>中国飞机制造及修理市场调研年度报告（2012版）</dc:title>
  <cp:keywords>中国飞机制造及修理市场调研年度报告（2012版）</cp:keywords>
  <dc:description>中国飞机制造及修理市场调研年度报告（2012版）</dc:description>
</cp:coreProperties>
</file>