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7c6e89c54fd8" w:history="1">
              <w:r>
                <w:rPr>
                  <w:rStyle w:val="Hyperlink"/>
                </w:rPr>
                <w:t>中国微波三极管行业调研及投资前景分析报告（2026-2032年）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7c6e89c54fd8" w:history="1">
              <w:r>
                <w:rPr>
                  <w:rStyle w:val="Hyperlink"/>
                </w:rPr>
                <w:t>中国微波三极管行业调研及投资前景分析报告（2026-2032年）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f7c6e89c54fd8" w:history="1">
                <w:r>
                  <w:rPr>
                    <w:rStyle w:val="Hyperlink"/>
                  </w:rPr>
                  <w:t>https://www.20087.com/7/80/WeiBoSanJiGuanShiChangDiaoChaBaoGao.html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三极管，尤其是GaAs和GaN等宽禁带半导体材料制成的微波晶体管，近年来在无线通信、雷达系统、卫星通信以及医疗设备等领域的应用日益广泛。这些器件凭借其高频率、高功率和高效率的特性，成为高频电子设备的核心组件。随着材料科学和微电子技术的进步，微波三极管的性能不断提升，工作频率已达到数十吉赫兹，功率密度和线性度也得到了显著改善。</w:t>
      </w:r>
      <w:r>
        <w:rPr>
          <w:rFonts w:hint="eastAsia"/>
        </w:rPr>
        <w:br/>
      </w:r>
      <w:r>
        <w:rPr>
          <w:rFonts w:hint="eastAsia"/>
        </w:rPr>
        <w:t>　　未来，微波三极管将朝着更高频率、更高功率密度和更宽工作带宽的方向发展。市场调研网指出，随着5G和未来6G通信技术的推进，对高频、大功率和高线性度微波三极管的需求将持续增长。同时，集成化和智能化将是重要趋势，微波三极管将与其他无源和有源组件集成在单片上，形成高度集成的微波集成电路，以满足小型化和高性能电子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f7c6e89c54fd8" w:history="1">
        <w:r>
          <w:rPr>
            <w:rStyle w:val="Hyperlink"/>
          </w:rPr>
          <w:t>中国微波三极管行业调研及投资前景分析报告（2026-2032年）</w:t>
        </w:r>
      </w:hyperlink>
      <w:r>
        <w:rPr>
          <w:rFonts w:hint="eastAsia"/>
        </w:rPr>
        <w:t>》，2025年微波三极管行业市场规模达 亿元，预计2032年市场规模将达 亿元，期间年均复合增长率（CAGR）达 %。报告系统分析了微波三极管行业的市场规模、供需动态及竞争格局，重点评估了主要微波三极管企业的经营表现，并对微波三极管行业未来发展趋势进行了科学预测。报告结合微波三极管技术现状与SWOT分析，揭示了市场机遇与潜在风险。市场调研网发布的《</w:t>
      </w:r>
      <w:hyperlink r:id="R1f8f7c6e89c54fd8" w:history="1">
        <w:r>
          <w:rPr>
            <w:rStyle w:val="Hyperlink"/>
          </w:rPr>
          <w:t>中国微波三极管行业调研及投资前景分析报告（2026-2032年）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微波三极管行业概况</w:t>
      </w:r>
      <w:r>
        <w:rPr>
          <w:rFonts w:hint="eastAsia"/>
        </w:rPr>
        <w:br/>
      </w:r>
      <w:r>
        <w:rPr>
          <w:rFonts w:hint="eastAsia"/>
        </w:rPr>
        <w:t>　　第一节 微波三极管行业定义与特征</w:t>
      </w:r>
      <w:r>
        <w:rPr>
          <w:rFonts w:hint="eastAsia"/>
        </w:rPr>
        <w:br/>
      </w:r>
      <w:r>
        <w:rPr>
          <w:rFonts w:hint="eastAsia"/>
        </w:rPr>
        <w:t>　　第二节 微波三极管行业发展历程</w:t>
      </w:r>
      <w:r>
        <w:rPr>
          <w:rFonts w:hint="eastAsia"/>
        </w:rPr>
        <w:br/>
      </w:r>
      <w:r>
        <w:rPr>
          <w:rFonts w:hint="eastAsia"/>
        </w:rPr>
        <w:t>　　第三节 微波三极管产业链分析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微波三极管行业政策环境分析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二、相关微波三极管行业标准分析</w:t>
      </w:r>
      <w:r>
        <w:rPr>
          <w:rFonts w:hint="eastAsia"/>
        </w:rPr>
        <w:br/>
      </w:r>
      <w:r>
        <w:rPr>
          <w:rFonts w:hint="eastAsia"/>
        </w:rPr>
        <w:t>　　第三节 微波三极管行业社会环境分析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2025-2026年中国微波三极管行业发展概况</w:t>
      </w:r>
      <w:r>
        <w:rPr>
          <w:rFonts w:hint="eastAsia"/>
        </w:rPr>
        <w:br/>
      </w:r>
      <w:r>
        <w:rPr>
          <w:rFonts w:hint="eastAsia"/>
        </w:rPr>
        <w:t>　　第一节 微波三极管行业发展态势分析</w:t>
      </w:r>
      <w:r>
        <w:rPr>
          <w:rFonts w:hint="eastAsia"/>
        </w:rPr>
        <w:br/>
      </w:r>
      <w:r>
        <w:rPr>
          <w:rFonts w:hint="eastAsia"/>
        </w:rPr>
        <w:t>　　第二节 微波三极管行业发展特点分析</w:t>
      </w:r>
      <w:r>
        <w:rPr>
          <w:rFonts w:hint="eastAsia"/>
        </w:rPr>
        <w:br/>
      </w:r>
      <w:r>
        <w:rPr>
          <w:rFonts w:hint="eastAsia"/>
        </w:rPr>
        <w:t>　　第三节 微波三极管行业市场供需分析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2025-2026年中国微波三极管行业供给与需求情况分析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中国微波三极管行业总体规模</w:t>
      </w:r>
      <w:r>
        <w:rPr>
          <w:rFonts w:hint="eastAsia"/>
        </w:rPr>
        <w:br/>
      </w:r>
      <w:r>
        <w:rPr>
          <w:rFonts w:hint="eastAsia"/>
        </w:rPr>
        <w:t>　　第二节 中国微波三极管行业盈利情况分析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中国微波三极管行业产量情况分析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一、2020-2025年中国微波三极管行业产量统计分析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二、微波三极管行业区域产量分析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三、2026-2032年中国微波三极管行业产量预测分析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中国微波三极管行业需求概况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一、2020-2025年中国微波三极管行业需求情况分析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二、2025-2026年中国微波三极管行业市场需求特点分析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三、2026-2032年中国微波三极管市场需求预测分析分析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微波三极管产业供需平衡状况分析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微波三极管细分市场深度分析</w:t>
      </w:r>
      <w:r>
        <w:rPr>
          <w:rFonts w:hint="eastAsia"/>
        </w:rPr>
        <w:br/>
      </w:r>
      <w:r>
        <w:rPr>
          <w:rFonts w:hint="eastAsia"/>
        </w:rPr>
        <w:t>　　第一节 微波三极管细分市场（一）发展研究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微波三极管细分市场（二）发展研究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微波三极管行业出口情况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三、2026-2032年微波三极管行业出口情况预测</w:t>
      </w:r>
      <w:r>
        <w:rPr>
          <w:rFonts w:hint="eastAsia"/>
        </w:rPr>
        <w:br/>
      </w:r>
      <w:r>
        <w:rPr>
          <w:rFonts w:hint="eastAsia"/>
        </w:rPr>
        <w:t>　　第二节 微波三极管行业进口情况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三、2026-2032年微波三极管行业进口情况预测</w:t>
      </w:r>
      <w:r>
        <w:rPr>
          <w:rFonts w:hint="eastAsia"/>
        </w:rPr>
        <w:br/>
      </w:r>
      <w:r>
        <w:rPr>
          <w:rFonts w:hint="eastAsia"/>
        </w:rPr>
        <w:t>　　第三节 微波三极管行业进出口面临的挑战及对策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2020-2025年中国微波三极管行业区域市场分析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中国微波三极管行业区域市场结构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重点地区微波三极管行业调研分析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微波三极管行业集中度分析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一、微波三极管市场集中度分析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二、微波三极管企业集中度分析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三、微波三极管区域集中度分析</w:t>
      </w:r>
      <w:r>
        <w:rPr>
          <w:rFonts w:hint="eastAsia"/>
        </w:rPr>
        <w:br/>
      </w:r>
      <w:r>
        <w:rPr>
          <w:rFonts w:hint="eastAsia"/>
        </w:rPr>
        <w:t>　　第二节 微波三极管行业竞争格局分析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一、2025-2026年微波三极管行业竞争分析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二、2025-2026年中外微波三极管产品竞争分析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三、2025-2026年中国微波三极管市场竞争分析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四、2026-2032年国内主要微波三极管企业动向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微波三极管企业制定“十五五”发展战略研究分析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中国微波三极管行业营销策略分析</w:t>
      </w:r>
      <w:r>
        <w:rPr>
          <w:rFonts w:hint="eastAsia"/>
        </w:rPr>
        <w:br/>
      </w:r>
      <w:r>
        <w:rPr>
          <w:rFonts w:hint="eastAsia"/>
        </w:rPr>
        <w:t>　　第一节 微波三极管市场推广策略研究分析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一、做好微波三极管产品导入</w:t>
      </w:r>
      <w:r>
        <w:rPr>
          <w:rFonts w:hint="eastAsia"/>
        </w:rPr>
        <w:br/>
      </w:r>
      <w:r>
        <w:rPr>
          <w:rFonts w:hint="eastAsia"/>
        </w:rPr>
        <w:t>　　　　二、做好微波三极管产品组合和产品线决策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三、微波三极管行业城市市场推广策略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微波三极管行业渠道营销研究分析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一、微波三极管行业营销环境分析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二、微波三极管行业现存的营销渠道分析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三、微波三极管行业终端市场营销管理策略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微波三极管行业营销战略研究分析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一、中国微波三极管行业有效整合营销策略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二、建立微波三极管行业厂商的双嬴模式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微波三极管行业投资效益及风险分析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微波三极管行业投资效益分析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一、2020-2025年微波三极管行业投资状况分析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二、2020-2025年微波三极管行业投资效益分析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三、2026-2026年微波三极管行业投资趋势预测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四、2026-2032年微波三极管行业投资方向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五、2026-2032年微波三极管行业投资建议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2026-2032年微波三极管行业投资风险及控制策略分析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一、微波三极管市场风险及控制策略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二、微波三极管行业政策风险及控制策略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三、微波三极管经营风险及控制策略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四、微波三极管同业竞争风险及控制策略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五、微波三极管行业其他风险及控制策略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微波三极管市场预测及项目投资建议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中国微波三极管行业生产、营销企业投资运作模式分析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微波三极管行业外销与内销优势分析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2026-2032年中国微波三极管行业市场规模及增长趋势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2026-2032年中国微波三极管行业投资规模预测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2026-2032年微波三极管行业市场盈利预测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[^中智林^]微波三极管行业项目投资建议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一、微波三极管技术应用注意事项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二、微波三极管项目投资注意事项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三、微波三极管生产开发注意事项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四、微波三极管销售注意事项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微波三极管行业历程</w:t>
      </w:r>
      <w:r>
        <w:rPr>
          <w:rFonts w:hint="eastAsia"/>
        </w:rPr>
        <w:br/>
      </w:r>
      <w:r>
        <w:rPr>
          <w:rFonts w:hint="eastAsia"/>
        </w:rPr>
        <w:t>　　图表 微波三极管行业生命周期</w:t>
      </w:r>
      <w:r>
        <w:rPr>
          <w:rFonts w:hint="eastAsia"/>
        </w:rPr>
        <w:br/>
      </w:r>
      <w:r>
        <w:rPr>
          <w:rFonts w:hint="eastAsia"/>
        </w:rPr>
        <w:t>　　图表 微波三极管行业产业链分析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2020-2025年中国微波三极管进口金额分析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2020-2025年中国微波三极管出口数量分析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2020-2025年中国微波三极管出口金额分析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7c6e89c54fd8" w:history="1">
        <w:r>
          <w:rPr>
            <w:rStyle w:val="Hyperlink"/>
          </w:rPr>
          <w:t>中国微波三极管行业调研及投资前景分析报告（2026-2032年）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f7c6e89c54fd8" w:history="1">
        <w:r>
          <w:rPr>
            <w:rStyle w:val="Hyperlink"/>
          </w:rPr>
          <w:t>https://www.20087.com/7/80/WeiBoSanJiGuanShiChangDiaoChaBaoGao.html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热点：微波器件主要有哪些、微波管代换、微波二极管、微波电子管、行波管、微波管的作用、高频管图片、微波炉二极管好坏、高频三级管型号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4918211f485e" w:history="1">
      <w:r>
        <w:rPr>
          <w:rStyle w:val="Hyperlink"/>
        </w:rPr>
        <w:t>中国微波三极管行业调研及投资前景分析报告（2026-2032年）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eiBoSanJiGuanShiChangDiaoChaBaoGao.html" TargetMode="External" Id="R1f8f7c6e89c5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eiBoSanJiGuanShiChangDiaoChaBaoGao.html" TargetMode="External" Id="R310d4918211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2025-09-08T07:19:00Z</dcterms:created>
  <dcterms:modified xsi:type="dcterms:W3CDTF">2025-09-08T08:19:00Z</dcterms:modified>
  <dc:subject>中国微波三极管行业调研及投资前景分析报告（2026-2032年）</dc:subject>
  <dc:title>中国微波三极管行业调研及投资前景分析报告（2026-2032年）</dc:title>
  <cp:keywords>中国微波三极管行业调研及投资前景分析报告（2026-2032年）</cp:keywords>
  <dc:description>中国微波三极管行业调研及投资前景分析报告（2026-2032年）</dc:description>
</cp:coreProperties>
</file>