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56638cf2a4543" w:history="1">
              <w:r>
                <w:rPr>
                  <w:rStyle w:val="Hyperlink"/>
                </w:rPr>
                <w:t>2008-2011年中国天然沥青市场专项调研及发展前景预测报告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56638cf2a4543" w:history="1">
              <w:r>
                <w:rPr>
                  <w:rStyle w:val="Hyperlink"/>
                </w:rPr>
                <w:t>2008-2011年中国天然沥青市场专项调研及发展前景预测报告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56638cf2a4543" w:history="1">
                <w:r>
                  <w:rPr>
                    <w:rStyle w:val="Hyperlink"/>
                  </w:rPr>
                  <w:t>https://www.20087.com/2012-02/R_tianranliqingshichangzhuanxiangdiaoy.html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产品，由于其独特的物理化学性质，在道路建设、防水材料等方面有着不可替代的应用价值。随着全球基础设施建设步伐的加快，天然沥青因其优异的性能和环保特性而受到青睐。尤其是在一些极端气候条件下，天然沥青展现出了比传统改性沥青更好的耐久性和抗裂性能。此外，由于天然沥青含有丰富的化学成分，其在新材料研发领域的潜力也不容忽视。</w:t>
      </w:r>
      <w:r>
        <w:rPr>
          <w:rFonts w:hint="eastAsia"/>
        </w:rPr>
        <w:br/>
      </w:r>
      <w:r>
        <w:rPr>
          <w:rFonts w:hint="eastAsia"/>
        </w:rPr>
        <w:t>　　从长远看，随着科技的进步和环保意识的增强，天然沥青的应用将更加广泛。市场调研网认为，尤其是在绿色建筑和可持续交通系统建设方面，天然沥青将发挥重要作用。但是，天然沥青资源分布不均，开采难度较大，且价格相对较高，这些都是限制其大规模应用的因素。因此，如何合理利用现有资源，降低生产成本，将是未来发展的关键所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2010-2012年全球天然沥青市场发展状况分析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2010-2012年全球天然沥青市场规模与特点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2010-2012年全球天然沥青主要国家与地区分析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2012-2015年全球天然沥青行业发展趋势分析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2010-2012年中国天然沥青行业运行环境解析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2010-2012年中国天然沥青行业发展政策环境分析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2010-2012年中国天然沥青行业发展社会环境分析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2010-2012年中国天然沥青行业运行动态分析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2010-2012年中国天然沥青市场规模与特点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一、2010-2012年中国天然沥青市场规模与增长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二、2010-2012年中国天然沥青市场特点</w:t>
      </w:r>
      <w:r>
        <w:rPr>
          <w:rFonts w:hint="eastAsia"/>
        </w:rPr>
        <w:br/>
      </w:r>
      <w:r>
        <w:rPr>
          <w:rFonts w:hint="eastAsia"/>
        </w:rPr>
        <w:t>　　第二节 2010-2012年中国天然沥青市场结构分析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2010-2012年中国天然沥青细分行业分析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2005-2010年中国天然沥青行业主要数据分析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2005-2010年中国天然沥青行业规模分析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2010年中国天然沥青行业结构分析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2005-2010年中国天然沥青行业产值分析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2005-2010年中国天然沥青行业成本费用分析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2005-2010年中国天然沥青行业盈利能力分析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2010-2012年中国天然沥青细分市场深度研究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2010-2012年中国天然沥青家用市场分析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2010-2012年中国天然沥青商用市场分析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2010-2012年中国天然沥青用户市场调查研究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2010-2012年中国天然沥青用户关注因素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2010-2012年中国天然沥青用户需求调查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2010-2012年中国天然沥青行业市场竞争格局分析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2010-2012年中国天然沥青整体竞争格局分析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2010-2012年中国天然沥青行业技术竞争分析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2010-2012年中国天然沥青行业集中度分析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2012-2015年中国天然沥青行业竞争走势分析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2010-2012年中国天然沥青重点厂商竞争力对比分析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2012-2015年中国天然沥青行业投资机会与风险分析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2012-2015年中国天然沥青行业投资环境分析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2012-2015年中国天然沥青行业投资机会分析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一、天然沥青投资潜力分析</w:t>
      </w:r>
      <w:r>
        <w:rPr>
          <w:rFonts w:hint="eastAsia"/>
        </w:rPr>
        <w:br/>
      </w:r>
      <w:r>
        <w:rPr>
          <w:rFonts w:hint="eastAsia"/>
        </w:rPr>
        <w:t>　　　　二、天然沥青投资吸引力分析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2012-2015年中国天然沥青行业投资风险分析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2012-2015年中国天然沥青行业市场前景预测分析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2012-2015年中国天然沥青市场趋势分析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2012-2015年中国天然沥青市场规模预测分析</w:t>
      </w:r>
      <w:r>
        <w:rPr>
          <w:rFonts w:hint="eastAsia"/>
        </w:rPr>
        <w:br/>
      </w:r>
      <w:r>
        <w:rPr>
          <w:rFonts w:hint="eastAsia"/>
        </w:rPr>
        <w:t>　　第三节 (中-智林)2012-2015年中国天然沥青市场结构预测分析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56638cf2a4543" w:history="1">
        <w:r>
          <w:rPr>
            <w:rStyle w:val="Hyperlink"/>
          </w:rPr>
          <w:t>2008-2011年中国天然沥青市场专项调研及发展前景预测报告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56638cf2a4543" w:history="1">
        <w:r>
          <w:rPr>
            <w:rStyle w:val="Hyperlink"/>
          </w:rPr>
          <w:t>https://www.20087.com/2012-02/R_tianranliqingshichangzhuanxiangdiaoy.html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热点：天然沥青哪个国家最多、天然沥青图片、天然沥青矿多少钱一吨、天然沥青是怎么形成的、天然沥青有毒吗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5b68eb048457f" w:history="1">
      <w:r>
        <w:rPr>
          <w:rStyle w:val="Hyperlink"/>
        </w:rPr>
        <w:t>2008-2011年中国天然沥青市场专项调研及发展前景预测报告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anranliqingshichangzhuanxiangdiaoy.html" TargetMode="External" Id="R15b56638cf2a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anranliqingshichangzhuanxiangdiaoy.html" TargetMode="External" Id="R5ec5b68eb04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2012-02-09T04:16:00Z</dcterms:created>
  <dcterms:modified xsi:type="dcterms:W3CDTF">2012-02-09T05:16:00Z</dcterms:modified>
  <dc:subject>2008-2011年中国天然沥青市场专项调研及发展前景预测报告</dc:subject>
  <dc:title>2008-2011年中国天然沥青市场专项调研及发展前景预测报告</dc:title>
  <cp:keywords>2008-2011年中国天然沥青市场专项调研及发展前景预测报告</cp:keywords>
  <dc:description>2008-2011年中国天然沥青市场专项调研及发展前景预测报告</dc:description>
</cp:coreProperties>
</file>