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c6580b4bb4495" w:history="1">
              <w:r>
                <w:rPr>
                  <w:rStyle w:val="Hyperlink"/>
                </w:rPr>
                <w:t>2008-2012年温州市房地产市场研究分析报告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c6580b4bb4495" w:history="1">
              <w:r>
                <w:rPr>
                  <w:rStyle w:val="Hyperlink"/>
                </w:rPr>
                <w:t>2008-2012年温州市房地产市场研究分析报告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cc6580b4bb4495" w:history="1">
                <w:r>
                  <w:rPr>
                    <w:rStyle w:val="Hyperlink"/>
                  </w:rPr>
                  <w:t>https://www.20087.com/2012-02/R_wenzhoushifangdichanshichangyanjiufe.html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州市房地产市场是中国东南沿海地区的重要组成部分，近年来经历了周期性的波动。该市场受到宏观经济环境、政府政策、居民收入水平和城市化进程的共同影响。目前，温州房地产市场正逐步从投资驱动转向居住需求驱动，政府推行的限购、限贷等调控政策旨在抑制投机需求，促进市场健康发展。同时，随着城市更新和旧城改造项目的推进，高品质住宅和商业地产项目吸引了大量投资，推动了市场结构的优化。</w:t>
      </w:r>
      <w:r>
        <w:rPr>
          <w:rFonts w:hint="eastAsia"/>
        </w:rPr>
        <w:br/>
      </w:r>
      <w:r>
        <w:rPr>
          <w:rFonts w:hint="eastAsia"/>
        </w:rPr>
        <w:t>　　未来，温州市房地产市场将更加注重品质和可持续发展。随着购房者对居住环境、配套设施和物业服务的更高要求，开发商将更加重视项目的规划设计、绿色环保和智能化设施，以提升住宅的居住体验。同时，政府将继续坚持“房住不炒”的定位，通过优化土地供应结构、完善住房保障体系等措施，促进房地产市场平稳健康发展。此外，随着城市功能的不断完善和产业的转型升级，商业地产特别是写字楼和产业园区将迎来新的发展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2011-2012年温州市房地产业发展环境分析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2011-2012年温州市房地产业政策环境分析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一、温州市房地产政策法规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2011-2012年温州市城市建设规划分析</w:t>
      </w:r>
      <w:r>
        <w:rPr>
          <w:rFonts w:hint="eastAsia"/>
        </w:rPr>
        <w:br/>
      </w:r>
      <w:r>
        <w:rPr>
          <w:rFonts w:hint="eastAsia"/>
        </w:rPr>
        <w:t>　　　　一、温州市住房建设规划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2011-2012年温州市房地产业发展现状分析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2011-2012年温州市房地产业运行概况分析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一、温州市房地产业发展历程</w:t>
      </w:r>
      <w:r>
        <w:rPr>
          <w:rFonts w:hint="eastAsia"/>
        </w:rPr>
        <w:br/>
      </w:r>
      <w:r>
        <w:rPr>
          <w:rFonts w:hint="eastAsia"/>
        </w:rPr>
        <w:t>　　　　二、温州市房地产业运行动态分析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三、温州市房地产业市场走势分析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2011-2012年温州市房地产业市场重点资讯分析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2011-2012年温州市房地产业发展存在的问题与对策分析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2011-2012年温州市土地市场运行现状分析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2011-2012年温州市土地市场发展现状分析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2011-2012年温州市住宅市场发展现状分析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2011-2012年温州市住宅市场运行形势分析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一、温州市住宅市场发展回顾</w:t>
      </w:r>
      <w:r>
        <w:rPr>
          <w:rFonts w:hint="eastAsia"/>
        </w:rPr>
        <w:br/>
      </w:r>
      <w:r>
        <w:rPr>
          <w:rFonts w:hint="eastAsia"/>
        </w:rPr>
        <w:t>　　　　二、温州市住宅区域市场发展</w:t>
      </w:r>
      <w:r>
        <w:rPr>
          <w:rFonts w:hint="eastAsia"/>
        </w:rPr>
        <w:br/>
      </w:r>
      <w:r>
        <w:rPr>
          <w:rFonts w:hint="eastAsia"/>
        </w:rPr>
        <w:t>　　　　三、温州市住宅市场供求分析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2011-2012年温州市高端住宅市场现状分析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一、温州市高端住宅价格行情</w:t>
      </w:r>
      <w:r>
        <w:rPr>
          <w:rFonts w:hint="eastAsia"/>
        </w:rPr>
        <w:br/>
      </w:r>
      <w:r>
        <w:rPr>
          <w:rFonts w:hint="eastAsia"/>
        </w:rPr>
        <w:t>　　　　二、温州市高端住宅销售形势</w:t>
      </w:r>
      <w:r>
        <w:rPr>
          <w:rFonts w:hint="eastAsia"/>
        </w:rPr>
        <w:br/>
      </w:r>
      <w:r>
        <w:rPr>
          <w:rFonts w:hint="eastAsia"/>
        </w:rPr>
        <w:t>　　　　三、温州市高端住宅发展走向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2011-2012年温州市别墅产业运营态势分析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一、温州市别墅市场发展阶段</w:t>
      </w:r>
      <w:r>
        <w:rPr>
          <w:rFonts w:hint="eastAsia"/>
        </w:rPr>
        <w:br/>
      </w:r>
      <w:r>
        <w:rPr>
          <w:rFonts w:hint="eastAsia"/>
        </w:rPr>
        <w:t>　　　　二、温州市别墅市场需求特征</w:t>
      </w:r>
      <w:r>
        <w:rPr>
          <w:rFonts w:hint="eastAsia"/>
        </w:rPr>
        <w:br/>
      </w:r>
      <w:r>
        <w:rPr>
          <w:rFonts w:hint="eastAsia"/>
        </w:rPr>
        <w:t>　　　　三、温州市别墅市场存在的问题与对策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2011-2012年温州市商业地产业发展态势分析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2011-2012年温州市商业地产业发展现状分析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一、温州市商业地产行业发展现状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二、温州市商业地产市场行情</w:t>
      </w:r>
      <w:r>
        <w:rPr>
          <w:rFonts w:hint="eastAsia"/>
        </w:rPr>
        <w:br/>
      </w:r>
      <w:r>
        <w:rPr>
          <w:rFonts w:hint="eastAsia"/>
        </w:rPr>
        <w:t>　　　　三、温州市商业地产市场发展机遇与挑战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2011-2012年温州市写字楼市场发展形势分析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一、温州市写字楼市场现状</w:t>
      </w:r>
      <w:r>
        <w:rPr>
          <w:rFonts w:hint="eastAsia"/>
        </w:rPr>
        <w:br/>
      </w:r>
      <w:r>
        <w:rPr>
          <w:rFonts w:hint="eastAsia"/>
        </w:rPr>
        <w:t>　　　　二、温州市写字楼区域市场</w:t>
      </w:r>
      <w:r>
        <w:rPr>
          <w:rFonts w:hint="eastAsia"/>
        </w:rPr>
        <w:br/>
      </w:r>
      <w:r>
        <w:rPr>
          <w:rFonts w:hint="eastAsia"/>
        </w:rPr>
        <w:t>　　　　三、温州市写字楼市场价格走向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2011-2012年温州市二手房市场运营态势分析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2011-2012年温州市二手房市场运行现状分析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一、温州市二手房供应情况</w:t>
      </w:r>
      <w:r>
        <w:rPr>
          <w:rFonts w:hint="eastAsia"/>
        </w:rPr>
        <w:br/>
      </w:r>
      <w:r>
        <w:rPr>
          <w:rFonts w:hint="eastAsia"/>
        </w:rPr>
        <w:t>　　　　二、温州市二手房市场需求结构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三、温州市二手房市场交易情况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2011-2012年温州市二手房市场动态分析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2011-2012年温州市房地产业竞争格局分析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2011-2012年温州市房地产业竞争现状分析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一、温州市房地产业细分市场竞争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二、温州市房地产企业竞争格局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三、温州市房地产价格竞争现状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2011-2012年温州市房地产业竞争策略分析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2011-2012年温州市房地产行业主要上市公司关键性财务数据分析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温州市企业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温州市企业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温州市企业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温州市企业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温州市企业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2012-2016年温州市房地产业发展前景预测分析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2012-2016年温州市房地产业发展走势预测分析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一、温州市房地产业市场需求预测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二、温州市房地产业价格走势分析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三、温州市房地产业竞争格局预测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2012-2016年温州市房地产业市场盈利能力预测分析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2012-2016年温州市房地产业投资机会与投资风险预测分析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2012-2016年温州市房地产行业投资机会分析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一、温州市房地产行业吸引力分析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二、温州市房地产行业区域投资潜力分析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2012-2016年温州市房地产行业投资风险分析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中⋅智⋅林⋅－2012-2016年温州市房地产投资策略分析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2012-2016年温州市房地产业市场需求预测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2012-2016年温州市房地产业价格走势分析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2012-2016年温州市房地产业竞争格局预测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2012-2016年温州市房地产业市场盈利能力预测分析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c6580b4bb4495" w:history="1">
        <w:r>
          <w:rPr>
            <w:rStyle w:val="Hyperlink"/>
          </w:rPr>
          <w:t>2008-2012年温州市房地产市场研究分析报告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cc6580b4bb4495" w:history="1">
        <w:r>
          <w:rPr>
            <w:rStyle w:val="Hyperlink"/>
          </w:rPr>
          <w:t>https://www.20087.com/2012-02/R_wenzhoushifangdichanshichangyanjiufe.html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821b2c66c40c5" w:history="1">
      <w:r>
        <w:rPr>
          <w:rStyle w:val="Hyperlink"/>
        </w:rPr>
        <w:t>2008-2012年温州市房地产市场研究分析报告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wenzhoushifangdichanshichangyanjiufe.html" TargetMode="External" Id="R1fcc6580b4bb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wenzhoushifangdichanshichangyanjiufe.html" TargetMode="External" Id="R3af821b2c66c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2012-02-14T07:46:00Z</dcterms:created>
  <dcterms:modified xsi:type="dcterms:W3CDTF">2012-02-14T08:46:00Z</dcterms:modified>
  <dc:subject>2008-2012年温州市房地产市场研究分析报告</dc:subject>
  <dc:title>2008-2012年温州市房地产市场研究分析报告</dc:title>
  <cp:keywords>2008-2012年温州市房地产市场研究分析报告</cp:keywords>
  <dc:description>2008-2012年温州市房地产市场研究分析报告</dc:description>
</cp:coreProperties>
</file>