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9c86013d4ea0" w:history="1">
              <w:r>
                <w:rPr>
                  <w:rStyle w:val="Hyperlink"/>
                </w:rPr>
                <w:t>2008-2015年中国低压电力线载波通信产行业全景调研及投资前景预测报告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9c86013d4ea0" w:history="1">
              <w:r>
                <w:rPr>
                  <w:rStyle w:val="Hyperlink"/>
                </w:rPr>
                <w:t>2008-2015年中国低压电力线载波通信产行业全景调研及投资前景预测报告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f9c86013d4ea0" w:history="1">
                <w:r>
                  <w:rPr>
                    <w:rStyle w:val="Hyperlink"/>
                  </w:rPr>
                  <w:t>https://www.20087.com/2012-02/R_diyadianlixianzaibotongxinchanhangye.html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低压电力线载波通信产业相关概述</w:t>
      </w:r>
      <w:r>
        <w:rPr>
          <w:rFonts w:hint="eastAsia"/>
        </w:rPr>
        <w:br/>
      </w:r>
      <w:r>
        <w:rPr>
          <w:rFonts w:hint="eastAsia"/>
        </w:rPr>
        <w:t>　　第一节 载波通信</w:t>
      </w:r>
      <w:r>
        <w:rPr>
          <w:rFonts w:hint="eastAsia"/>
        </w:rPr>
        <w:br/>
      </w:r>
      <w:r>
        <w:rPr>
          <w:rFonts w:hint="eastAsia"/>
        </w:rPr>
        <w:t>　　第二节 电力线载波通信</w:t>
      </w:r>
      <w:r>
        <w:rPr>
          <w:rFonts w:hint="eastAsia"/>
        </w:rPr>
        <w:br/>
      </w:r>
      <w:r>
        <w:rPr>
          <w:rFonts w:hint="eastAsia"/>
        </w:rPr>
        <w:t>　　　　一、电力线载波通信特点</w:t>
      </w:r>
      <w:r>
        <w:rPr>
          <w:rFonts w:hint="eastAsia"/>
        </w:rPr>
        <w:br/>
      </w:r>
      <w:r>
        <w:rPr>
          <w:rFonts w:hint="eastAsia"/>
        </w:rPr>
        <w:t>　　　　二、电力线载波通信的基本结构</w:t>
      </w:r>
      <w:r>
        <w:rPr>
          <w:rFonts w:hint="eastAsia"/>
        </w:rPr>
        <w:br/>
      </w:r>
      <w:r>
        <w:rPr>
          <w:rFonts w:hint="eastAsia"/>
        </w:rPr>
        <w:t>　　　　三、载波电流与输电线的耦合方式分</w:t>
      </w:r>
      <w:r>
        <w:rPr>
          <w:rFonts w:hint="eastAsia"/>
        </w:rPr>
        <w:br/>
      </w:r>
      <w:r>
        <w:rPr>
          <w:rFonts w:hint="eastAsia"/>
        </w:rPr>
        <w:t>　　　　四、电力线载波通信与一般架空线载波通信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一、发信功率限制</w:t>
      </w:r>
      <w:r>
        <w:rPr>
          <w:rFonts w:hint="eastAsia"/>
        </w:rPr>
        <w:br/>
      </w:r>
      <w:r>
        <w:rPr>
          <w:rFonts w:hint="eastAsia"/>
        </w:rPr>
        <w:t>　　　　二、复带频率</w:t>
      </w:r>
      <w:r>
        <w:rPr>
          <w:rFonts w:hint="eastAsia"/>
        </w:rPr>
        <w:br/>
      </w:r>
      <w:r>
        <w:rPr>
          <w:rFonts w:hint="eastAsia"/>
        </w:rPr>
        <w:t>　　　　三、信号的传输计算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2011-2012年中国低压电力线载波通信产业运营环境分析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2011-2012年中国低压电力线载波通信产业政策分析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2011-2012年中国低压电力线载波通信产业技术环境分析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2011-2012年中国低压电力线载波通信技术研究</w:t>
      </w:r>
      <w:r>
        <w:rPr>
          <w:rFonts w:hint="eastAsia"/>
        </w:rPr>
        <w:br/>
      </w:r>
      <w:r>
        <w:rPr>
          <w:rFonts w:hint="eastAsia"/>
        </w:rPr>
        <w:t>　　第一节 电力线载波通信技术概况</w:t>
      </w:r>
      <w:r>
        <w:rPr>
          <w:rFonts w:hint="eastAsia"/>
        </w:rPr>
        <w:br/>
      </w:r>
      <w:r>
        <w:rPr>
          <w:rFonts w:hint="eastAsia"/>
        </w:rPr>
        <w:t>　　　　一、电力线载波通信技术应用情况</w:t>
      </w:r>
      <w:r>
        <w:rPr>
          <w:rFonts w:hint="eastAsia"/>
        </w:rPr>
        <w:br/>
      </w:r>
      <w:r>
        <w:rPr>
          <w:rFonts w:hint="eastAsia"/>
        </w:rPr>
        <w:t>　　　　二、低压电力线载波抄表系统中的通信技术应用</w:t>
      </w:r>
      <w:r>
        <w:rPr>
          <w:rFonts w:hint="eastAsia"/>
        </w:rPr>
        <w:br/>
      </w:r>
      <w:r>
        <w:rPr>
          <w:rFonts w:hint="eastAsia"/>
        </w:rPr>
        <w:t>　　　　三、电力线载波通信EMI滤波电路研究</w:t>
      </w:r>
      <w:r>
        <w:rPr>
          <w:rFonts w:hint="eastAsia"/>
        </w:rPr>
        <w:br/>
      </w:r>
      <w:r>
        <w:rPr>
          <w:rFonts w:hint="eastAsia"/>
        </w:rPr>
        <w:t>　　第二节 中国低压电力线载波通信新技术</w:t>
      </w:r>
      <w:r>
        <w:rPr>
          <w:rFonts w:hint="eastAsia"/>
        </w:rPr>
        <w:br/>
      </w:r>
      <w:r>
        <w:rPr>
          <w:rFonts w:hint="eastAsia"/>
        </w:rPr>
        <w:t>　　　　一、正交频分复用（OFDM）</w:t>
      </w:r>
      <w:r>
        <w:rPr>
          <w:rFonts w:hint="eastAsia"/>
        </w:rPr>
        <w:br/>
      </w:r>
      <w:r>
        <w:rPr>
          <w:rFonts w:hint="eastAsia"/>
        </w:rPr>
        <w:t>　　　　二、跳频（PH）</w:t>
      </w:r>
      <w:r>
        <w:rPr>
          <w:rFonts w:hint="eastAsia"/>
        </w:rPr>
        <w:br/>
      </w:r>
      <w:r>
        <w:rPr>
          <w:rFonts w:hint="eastAsia"/>
        </w:rPr>
        <w:t>　　　　三、网络自组与重构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2011-2012年低压电力线载波通信行业容量</w:t>
      </w:r>
      <w:r>
        <w:rPr>
          <w:rFonts w:hint="eastAsia"/>
        </w:rPr>
        <w:br/>
      </w:r>
      <w:r>
        <w:rPr>
          <w:rFonts w:hint="eastAsia"/>
        </w:rPr>
        <w:t>　　第一节 低压电力线载波通信产业运行发展概况</w:t>
      </w:r>
      <w:r>
        <w:rPr>
          <w:rFonts w:hint="eastAsia"/>
        </w:rPr>
        <w:br/>
      </w:r>
      <w:r>
        <w:rPr>
          <w:rFonts w:hint="eastAsia"/>
        </w:rPr>
        <w:t>　　　　一、低压电力线载波通信行业发展历程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二、电网公司用电信息采集系统发展分析</w:t>
      </w:r>
      <w:r>
        <w:rPr>
          <w:rFonts w:hint="eastAsia"/>
        </w:rPr>
        <w:br/>
      </w:r>
      <w:r>
        <w:rPr>
          <w:rFonts w:hint="eastAsia"/>
        </w:rPr>
        <w:t>　　第二节 2011-2012年中国低压电力线载波通信行业市场容量</w:t>
      </w:r>
      <w:r>
        <w:rPr>
          <w:rFonts w:hint="eastAsia"/>
        </w:rPr>
        <w:br/>
      </w:r>
      <w:r>
        <w:rPr>
          <w:rFonts w:hint="eastAsia"/>
        </w:rPr>
        <w:t>　　　　一、智能电网建设</w:t>
      </w:r>
      <w:r>
        <w:rPr>
          <w:rFonts w:hint="eastAsia"/>
        </w:rPr>
        <w:br/>
      </w:r>
      <w:r>
        <w:rPr>
          <w:rFonts w:hint="eastAsia"/>
        </w:rPr>
        <w:t>　　　　二、国内载波电能表销售</w:t>
      </w:r>
      <w:r>
        <w:rPr>
          <w:rFonts w:hint="eastAsia"/>
        </w:rPr>
        <w:br/>
      </w:r>
      <w:r>
        <w:rPr>
          <w:rFonts w:hint="eastAsia"/>
        </w:rPr>
        <w:t>　　　　三、低压电力线载波通信产品市场空间</w:t>
      </w:r>
      <w:r>
        <w:rPr>
          <w:rFonts w:hint="eastAsia"/>
        </w:rPr>
        <w:br/>
      </w:r>
      <w:r>
        <w:rPr>
          <w:rFonts w:hint="eastAsia"/>
        </w:rPr>
        <w:t>　　　　四、低压电力线载波通信产品市场容量论证</w:t>
      </w:r>
      <w:r>
        <w:rPr>
          <w:rFonts w:hint="eastAsia"/>
        </w:rPr>
        <w:br/>
      </w:r>
      <w:r>
        <w:rPr>
          <w:rFonts w:hint="eastAsia"/>
        </w:rPr>
        <w:t>　　　　五、产品应用领域拓宽，市场容量进一步增长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2011-2012年中国电力载波通信领先企业竞争力分析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北京福星晓程电子科技股份有限公司（000926）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第二节 东软载波（300183）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第三节 瑞斯康达科技发展股份有限公司（000736）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第四节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二、以8600万元收购低压电力线载波通信技术业务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一、上海弥亚微电子</w:t>
      </w:r>
      <w:r>
        <w:rPr>
          <w:rFonts w:hint="eastAsia"/>
        </w:rPr>
        <w:br/>
      </w:r>
      <w:r>
        <w:rPr>
          <w:rFonts w:hint="eastAsia"/>
        </w:rPr>
        <w:t>　　　　二、深圳力合微电子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2012-2015年中国低压电力线载波通信产业前景预测</w:t>
      </w:r>
      <w:r>
        <w:rPr>
          <w:rFonts w:hint="eastAsia"/>
        </w:rPr>
        <w:br/>
      </w:r>
      <w:r>
        <w:rPr>
          <w:rFonts w:hint="eastAsia"/>
        </w:rPr>
        <w:t>　　第一节 2012-2015年中国通信产业前瞻</w:t>
      </w:r>
      <w:r>
        <w:rPr>
          <w:rFonts w:hint="eastAsia"/>
        </w:rPr>
        <w:br/>
      </w:r>
      <w:r>
        <w:rPr>
          <w:rFonts w:hint="eastAsia"/>
        </w:rPr>
        <w:t>　　第二节 2012-2015年中国低压电力线载波通信产业发展方向</w:t>
      </w:r>
      <w:r>
        <w:rPr>
          <w:rFonts w:hint="eastAsia"/>
        </w:rPr>
        <w:br/>
      </w:r>
      <w:r>
        <w:rPr>
          <w:rFonts w:hint="eastAsia"/>
        </w:rPr>
        <w:t>　　　　一、低压电力线载波通信</w:t>
      </w:r>
      <w:r>
        <w:rPr>
          <w:rFonts w:hint="eastAsia"/>
        </w:rPr>
        <w:br/>
      </w:r>
      <w:r>
        <w:rPr>
          <w:rFonts w:hint="eastAsia"/>
        </w:rPr>
        <w:t>　　　　二、低压电力线载波通信技术发展趋势</w:t>
      </w:r>
      <w:r>
        <w:rPr>
          <w:rFonts w:hint="eastAsia"/>
        </w:rPr>
        <w:br/>
      </w:r>
      <w:r>
        <w:rPr>
          <w:rFonts w:hint="eastAsia"/>
        </w:rPr>
        <w:t>　　第三节 低压电力线载波通信产业发展战略分析</w:t>
      </w:r>
      <w:r>
        <w:rPr>
          <w:rFonts w:hint="eastAsia"/>
        </w:rPr>
        <w:br/>
      </w:r>
      <w:r>
        <w:rPr>
          <w:rFonts w:hint="eastAsia"/>
        </w:rPr>
        <w:t>　　第四节 (中智^林)HB汇总分析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环比涨幅水平情况图表：行业相关产业政策一览表</w:t>
      </w:r>
      <w:r>
        <w:rPr>
          <w:rFonts w:hint="eastAsia"/>
        </w:rPr>
        <w:br/>
      </w:r>
      <w:r>
        <w:rPr>
          <w:rFonts w:hint="eastAsia"/>
        </w:rPr>
        <w:t>　　图表 电力载波市场分布</w:t>
      </w:r>
      <w:r>
        <w:rPr>
          <w:rFonts w:hint="eastAsia"/>
        </w:rPr>
        <w:br/>
      </w:r>
      <w:r>
        <w:rPr>
          <w:rFonts w:hint="eastAsia"/>
        </w:rPr>
        <w:t>　　图表 集中器下行信道使用情况比例图</w:t>
      </w:r>
      <w:r>
        <w:rPr>
          <w:rFonts w:hint="eastAsia"/>
        </w:rPr>
        <w:br/>
      </w:r>
      <w:r>
        <w:rPr>
          <w:rFonts w:hint="eastAsia"/>
        </w:rPr>
        <w:t>　　图表 1991-2009年中国全社会用电量趋势图</w:t>
      </w:r>
      <w:r>
        <w:rPr>
          <w:rFonts w:hint="eastAsia"/>
        </w:rPr>
        <w:br/>
      </w:r>
      <w:r>
        <w:rPr>
          <w:rFonts w:hint="eastAsia"/>
        </w:rPr>
        <w:t>　　图表 用户用电信息采集覆盖情况 单位：万户、%</w:t>
      </w:r>
      <w:r>
        <w:rPr>
          <w:rFonts w:hint="eastAsia"/>
        </w:rPr>
        <w:br/>
      </w:r>
      <w:r>
        <w:rPr>
          <w:rFonts w:hint="eastAsia"/>
        </w:rPr>
        <w:t>　　图表 低压电力线载波通信产品年市场容量预测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9c86013d4ea0" w:history="1">
        <w:r>
          <w:rPr>
            <w:rStyle w:val="Hyperlink"/>
          </w:rPr>
          <w:t>2008-2015年中国低压电力线载波通信产行业全景调研及投资前景预测报告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f9c86013d4ea0" w:history="1">
        <w:r>
          <w:rPr>
            <w:rStyle w:val="Hyperlink"/>
          </w:rPr>
          <w:t>https://www.20087.com/2012-02/R_diyadianlixianzaibotongxinchanhangye.html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368e5ac3e413f" w:history="1">
      <w:r>
        <w:rPr>
          <w:rStyle w:val="Hyperlink"/>
        </w:rPr>
        <w:t>2008-2015年中国低压电力线载波通信产行业全景调研及投资前景预测报告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yadianlixianzaibotongxinchanhangye.html" TargetMode="External" Id="R20bf9c86013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yadianlixianzaibotongxinchanhangye.html" TargetMode="External" Id="R1ab368e5ac3e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2012-02-16T06:00:00Z</dcterms:created>
  <dcterms:modified xsi:type="dcterms:W3CDTF">2012-02-16T07:00:00Z</dcterms:modified>
  <dc:subject>2008-2015年中国低压电力线载波通信产行业全景调研及投资前景预测报告</dc:subject>
  <dc:title>2008-2015年中国低压电力线载波通信产行业全景调研及投资前景预测报告</dc:title>
  <cp:keywords>2008-2015年中国低压电力线载波通信产行业全景调研及投资前景预测报告</cp:keywords>
  <dc:description>2008-2015年中国低压电力线载波通信产行业全景调研及投资前景预测报告</dc:description>
</cp:coreProperties>
</file>