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1e988d598c4e8c" w:history="1">
              <w:r>
                <w:rPr>
                  <w:rStyle w:val="Hyperlink"/>
                </w:rPr>
                <w:t>2011-2016年中国铝银浆市场趋势预测及投资前景分析报告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1e988d598c4e8c" w:history="1">
              <w:r>
                <w:rPr>
                  <w:rStyle w:val="Hyperlink"/>
                </w:rPr>
                <w:t>2011-2016年中国铝银浆市场趋势预测及投资前景分析报告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0936930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1e988d598c4e8c" w:history="1">
                <w:r>
                  <w:rPr>
                    <w:rStyle w:val="Hyperlink"/>
                  </w:rPr>
                  <w:t>https://www.20087.com/2012-02/R_lvyinjiangshichangqushiyucejitouziqi.html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中国铝银浆发展状况综述</w:t>
      </w:r>
      <w:r>
        <w:rPr>
          <w:rFonts w:hint="eastAsia"/>
        </w:rPr>
        <w:br/>
      </w:r>
      <w:r>
        <w:rPr>
          <w:rFonts w:hint="eastAsia"/>
        </w:rPr>
        <w:t>　　第一节 中国铝银浆简介</w:t>
      </w:r>
      <w:r>
        <w:rPr>
          <w:rFonts w:hint="eastAsia"/>
        </w:rPr>
        <w:br/>
      </w:r>
      <w:r>
        <w:rPr>
          <w:rFonts w:hint="eastAsia"/>
        </w:rPr>
        <w:t>　　　　一、铝银浆的界定及分类</w:t>
      </w:r>
      <w:r>
        <w:rPr>
          <w:rFonts w:hint="eastAsia"/>
        </w:rPr>
        <w:br/>
      </w:r>
      <w:r>
        <w:rPr>
          <w:rFonts w:hint="eastAsia"/>
        </w:rPr>
        <w:t>　　　　二、铝银浆的特征</w:t>
      </w:r>
      <w:r>
        <w:rPr>
          <w:rFonts w:hint="eastAsia"/>
        </w:rPr>
        <w:br/>
      </w:r>
      <w:r>
        <w:rPr>
          <w:rFonts w:hint="eastAsia"/>
        </w:rPr>
        <w:t>　　　　三、铝银浆的主要用途</w:t>
      </w:r>
      <w:r>
        <w:rPr>
          <w:rFonts w:hint="eastAsia"/>
        </w:rPr>
        <w:br/>
      </w:r>
      <w:r>
        <w:rPr>
          <w:rFonts w:hint="eastAsia"/>
        </w:rPr>
        <w:t>　　第二节 铝银浆相关政策</w:t>
      </w:r>
      <w:r>
        <w:rPr>
          <w:rFonts w:hint="eastAsia"/>
        </w:rPr>
        <w:br/>
      </w:r>
      <w:r>
        <w:rPr>
          <w:rFonts w:hint="eastAsia"/>
        </w:rPr>
        <w:t>　　　　一、国家"十二五"产业政策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第四节 中国铝银浆发展状况</w:t>
      </w:r>
      <w:r>
        <w:rPr>
          <w:rFonts w:hint="eastAsia"/>
        </w:rPr>
        <w:br/>
      </w:r>
      <w:r>
        <w:rPr>
          <w:rFonts w:hint="eastAsia"/>
        </w:rPr>
        <w:t>　　　　一、中国铝银浆发展历程</w:t>
      </w:r>
      <w:r>
        <w:rPr>
          <w:rFonts w:hint="eastAsia"/>
        </w:rPr>
        <w:br/>
      </w:r>
      <w:r>
        <w:rPr>
          <w:rFonts w:hint="eastAsia"/>
        </w:rPr>
        <w:t>　　　　二、中国铝银浆发展面临的问题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中国铝银浆生产现状分析</w:t>
      </w:r>
      <w:r>
        <w:rPr>
          <w:rFonts w:hint="eastAsia"/>
        </w:rPr>
        <w:br/>
      </w:r>
      <w:r>
        <w:rPr>
          <w:rFonts w:hint="eastAsia"/>
        </w:rPr>
        <w:t>　　第一节 铝银浆总体规模</w:t>
      </w:r>
      <w:r>
        <w:rPr>
          <w:rFonts w:hint="eastAsia"/>
        </w:rPr>
        <w:br/>
      </w:r>
      <w:r>
        <w:rPr>
          <w:rFonts w:hint="eastAsia"/>
        </w:rPr>
        <w:t>　　第二节 铝银浆产能概况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铝银浆市场容量概况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铝银浆产业的生命周期分析</w:t>
      </w:r>
      <w:r>
        <w:rPr>
          <w:rFonts w:hint="eastAsia"/>
        </w:rPr>
        <w:br/>
      </w:r>
      <w:r>
        <w:rPr>
          <w:rFonts w:hint="eastAsia"/>
        </w:rPr>
        <w:t>　　第五节 铝银浆产业供需情况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铝银浆产品市场供需分析</w:t>
      </w:r>
      <w:r>
        <w:rPr>
          <w:rFonts w:hint="eastAsia"/>
        </w:rPr>
        <w:br/>
      </w:r>
      <w:r>
        <w:rPr>
          <w:rFonts w:hint="eastAsia"/>
        </w:rPr>
        <w:t>　　第一节 铝银浆市场特征分析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铝银浆市场需求情况分析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铝银浆市场供给情况分析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铝银浆市场供给平衡性分析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铝银浆竞争绩效分析</w:t>
      </w:r>
      <w:r>
        <w:rPr>
          <w:rFonts w:hint="eastAsia"/>
        </w:rPr>
        <w:br/>
      </w:r>
      <w:r>
        <w:rPr>
          <w:rFonts w:hint="eastAsia"/>
        </w:rPr>
        <w:t>　　第一节 铝银浆总体效益水平分析</w:t>
      </w:r>
      <w:r>
        <w:rPr>
          <w:rFonts w:hint="eastAsia"/>
        </w:rPr>
        <w:br/>
      </w:r>
      <w:r>
        <w:rPr>
          <w:rFonts w:hint="eastAsia"/>
        </w:rPr>
        <w:t>　　第二节 铝银浆产业集中度分析</w:t>
      </w:r>
      <w:r>
        <w:rPr>
          <w:rFonts w:hint="eastAsia"/>
        </w:rPr>
        <w:br/>
      </w:r>
      <w:r>
        <w:rPr>
          <w:rFonts w:hint="eastAsia"/>
        </w:rPr>
        <w:t>　　第三节 铝银浆不同所有制企业绩效分析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铝银浆不同规模企业绩效分析</w:t>
      </w:r>
      <w:r>
        <w:rPr>
          <w:rFonts w:hint="eastAsia"/>
        </w:rPr>
        <w:br/>
      </w:r>
      <w:r>
        <w:rPr>
          <w:rFonts w:hint="eastAsia"/>
        </w:rPr>
        <w:t>　　第五节 铝银浆市场分销体系分析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铝银浆产业投资策略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中国铝银浆行情走势及影响要素分析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2010年中国铝银浆行情走势回顾</w:t>
      </w:r>
      <w:r>
        <w:rPr>
          <w:rFonts w:hint="eastAsia"/>
        </w:rPr>
        <w:br/>
      </w:r>
      <w:r>
        <w:rPr>
          <w:rFonts w:hint="eastAsia"/>
        </w:rPr>
        <w:t>　　第二节 中国铝银浆当前市场行情分析</w:t>
      </w:r>
      <w:r>
        <w:rPr>
          <w:rFonts w:hint="eastAsia"/>
        </w:rPr>
        <w:br/>
      </w:r>
      <w:r>
        <w:rPr>
          <w:rFonts w:hint="eastAsia"/>
        </w:rPr>
        <w:t>　　第三节 影响铝银浆市场行情的要素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2011-2016年中国铝银浆行情走势预测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铝银浆竞争格局分析</w:t>
      </w:r>
      <w:r>
        <w:rPr>
          <w:rFonts w:hint="eastAsia"/>
        </w:rPr>
        <w:br/>
      </w:r>
      <w:r>
        <w:rPr>
          <w:rFonts w:hint="eastAsia"/>
        </w:rPr>
        <w:t>　　第一节 中国铝银浆不同地区竞争格局</w:t>
      </w:r>
      <w:r>
        <w:rPr>
          <w:rFonts w:hint="eastAsia"/>
        </w:rPr>
        <w:br/>
      </w:r>
      <w:r>
        <w:rPr>
          <w:rFonts w:hint="eastAsia"/>
        </w:rPr>
        <w:t>　　第二节 中国铝银浆的不同企业竞争格局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三、国内铝银浆企业竞争格局分析</w:t>
      </w:r>
      <w:r>
        <w:rPr>
          <w:rFonts w:hint="eastAsia"/>
        </w:rPr>
        <w:br/>
      </w:r>
      <w:r>
        <w:rPr>
          <w:rFonts w:hint="eastAsia"/>
        </w:rPr>
        <w:t>　　第三节 2011-2016年中国铝银浆竞争格局变化趋势分析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铝银浆产品营销分析及预测</w:t>
      </w:r>
      <w:r>
        <w:rPr>
          <w:rFonts w:hint="eastAsia"/>
        </w:rPr>
        <w:br/>
      </w:r>
      <w:r>
        <w:rPr>
          <w:rFonts w:hint="eastAsia"/>
        </w:rPr>
        <w:t>　　第一节 铝银浆国内营销模式分析</w:t>
      </w:r>
      <w:r>
        <w:rPr>
          <w:rFonts w:hint="eastAsia"/>
        </w:rPr>
        <w:br/>
      </w:r>
      <w:r>
        <w:rPr>
          <w:rFonts w:hint="eastAsia"/>
        </w:rPr>
        <w:t>　　第二节 铝银浆主要销售渠道分析</w:t>
      </w:r>
      <w:r>
        <w:rPr>
          <w:rFonts w:hint="eastAsia"/>
        </w:rPr>
        <w:br/>
      </w:r>
      <w:r>
        <w:rPr>
          <w:rFonts w:hint="eastAsia"/>
        </w:rPr>
        <w:t>　　第三节 铝银浆价格竞争方式分析</w:t>
      </w:r>
      <w:r>
        <w:rPr>
          <w:rFonts w:hint="eastAsia"/>
        </w:rPr>
        <w:br/>
      </w:r>
      <w:r>
        <w:rPr>
          <w:rFonts w:hint="eastAsia"/>
        </w:rPr>
        <w:t>　　第四节 铝银浆营销策略分析</w:t>
      </w:r>
      <w:r>
        <w:rPr>
          <w:rFonts w:hint="eastAsia"/>
        </w:rPr>
        <w:br/>
      </w:r>
      <w:r>
        <w:rPr>
          <w:rFonts w:hint="eastAsia"/>
        </w:rPr>
        <w:t>　　第五节 铝银浆国际化营销模式分析</w:t>
      </w:r>
      <w:r>
        <w:rPr>
          <w:rFonts w:hint="eastAsia"/>
        </w:rPr>
        <w:br/>
      </w:r>
      <w:r>
        <w:rPr>
          <w:rFonts w:hint="eastAsia"/>
        </w:rPr>
        <w:t>　　第六节 铝银浆市场营销发展趋势预测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2010中国铝银浆产业投资分析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铝银浆风险趋势分析与对策</w:t>
      </w:r>
      <w:r>
        <w:rPr>
          <w:rFonts w:hint="eastAsia"/>
        </w:rPr>
        <w:br/>
      </w:r>
      <w:r>
        <w:rPr>
          <w:rFonts w:hint="eastAsia"/>
        </w:rPr>
        <w:t>　　第一节 铝银浆风险分析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铝银浆投资风险及控制策略分析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一、2010-2016年铝银浆市场风险及控制策略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二、2010-2016年铝银浆政策风险及控制策略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三、2010-2016年铝银浆经营风险及控制策略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四、2010-2016年铝银浆同业竞争风险及控制策略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五、2010-2016年铝银浆其他风险及控制策略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铝银浆投资机会分析研究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2011-2016年铝银浆主要区域投资机会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2011-2016年铝银浆出口市场投资机会</w:t>
      </w:r>
      <w:r>
        <w:rPr>
          <w:rFonts w:hint="eastAsia"/>
        </w:rPr>
        <w:br/>
      </w:r>
      <w:r>
        <w:rPr>
          <w:rFonts w:hint="eastAsia"/>
        </w:rPr>
        <w:t>　　第三节 2011-2016年铝银浆企业的多元化投资机会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铝银浆企业制定"十二五"发展战略研究分析</w:t>
      </w:r>
      <w:r>
        <w:rPr>
          <w:rFonts w:hint="eastAsia"/>
        </w:rPr>
        <w:br/>
      </w:r>
      <w:r>
        <w:rPr>
          <w:rFonts w:hint="eastAsia"/>
        </w:rPr>
        <w:t>　　　　一、"十二五"发展战略规划的背景意义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二、"十二五"发展战略规划的制定原则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三、"十二五"发展战略规划的制定依据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中⋅智⋅林⋅　可预期的战略定位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1e988d598c4e8c" w:history="1">
        <w:r>
          <w:rPr>
            <w:rStyle w:val="Hyperlink"/>
          </w:rPr>
          <w:t>2011-2016年中国铝银浆市场趋势预测及投资前景分析报告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0936930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1e988d598c4e8c" w:history="1">
        <w:r>
          <w:rPr>
            <w:rStyle w:val="Hyperlink"/>
          </w:rPr>
          <w:t>https://www.20087.com/2012-02/R_lvyinjiangshichangqushiyucejitouziqi.html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1553d370434bba" w:history="1">
      <w:r>
        <w:rPr>
          <w:rStyle w:val="Hyperlink"/>
        </w:rPr>
        <w:t>2011-2016年中国铝银浆市场趋势预测及投资前景分析报告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lvyinjiangshichangqushiyucejitouziqi.html" TargetMode="External" Id="R031e988d598c4e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lvyinjiangshichangqushiyucejitouziqi.html" TargetMode="External" Id="R0e1553d370434b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2012-02-22T06:20:00Z</dcterms:created>
  <dcterms:modified xsi:type="dcterms:W3CDTF">2012-02-22T07:20:00Z</dcterms:modified>
  <dc:subject>2011-2016年中国铝银浆市场趋势预测及投资前景分析报告</dc:subject>
  <dc:title>2011-2016年中国铝银浆市场趋势预测及投资前景分析报告</dc:title>
  <cp:keywords>2011-2016年中国铝银浆市场趋势预测及投资前景分析报告</cp:keywords>
  <dc:description>2011-2016年中国铝银浆市场趋势预测及投资前景分析报告</dc:description>
</cp:coreProperties>
</file>