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43aa346f04d4a" w:history="1">
              <w:r>
                <w:rPr>
                  <w:rStyle w:val="Hyperlink"/>
                </w:rPr>
                <w:t>2012中国健康食品市场调研分析报告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43aa346f04d4a" w:history="1">
              <w:r>
                <w:rPr>
                  <w:rStyle w:val="Hyperlink"/>
                </w:rPr>
                <w:t>2012中国健康食品市场调研分析报告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f43aa346f04d4a" w:history="1">
                <w:r>
                  <w:rPr>
                    <w:rStyle w:val="Hyperlink"/>
                  </w:rPr>
                  <w:t>https://www.20087.com/2012-02/R_jiankangshipinshichangdiaoyanfenxi.html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食品是一个快速增长的市场，涵盖了从有机农产品、营养补充剂到功能性饮料和零食的广泛类别。目前，随着消费者对健康和营养意识的提升，健康食品正经历从概念炒作向科学验证和透明度的转变。通过严格的质量控制和第三方认证，健康食品品牌获得了消费者信任。同时，个性化营养和基因组学的应用，使健康食品能够满足特定人群的健康需求。</w:t>
      </w:r>
      <w:r>
        <w:rPr>
          <w:rFonts w:hint="eastAsia"/>
        </w:rPr>
        <w:br/>
      </w:r>
      <w:r>
        <w:rPr>
          <w:rFonts w:hint="eastAsia"/>
        </w:rPr>
        <w:t>　　未来，健康食品将更加注重精准营养和可持续性。一方面，通过基因检测和生物标记物分析，健康食品将提供定制化营养方案，如针对慢性病患者或运动员的特殊配方。另一方面，采用环保包装和本地采购，健康食品将减少对环境的影响，同时，通过公平贸易和社区支持农业（CSA）模式，增强供应链的社会责任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2010-2012年全球健康食品市场发展状况分析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2010-2012年全球健康食品市场规模与特点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2010-2012年全球健康食品主要国家与地区分析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2012-2015年全球健康食品行业发展趋势分析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2010-2012年中国健康食品行业运行环境解析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2010-2012年中国健康食品行业发展政策环境分析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2010-2012年中国健康食品行业发展社会环境分析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2010-2012年中国健康食品行业运行动态分析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2010-2012年中国健康食品市场规模与特点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一、2010-2012年中国健康食品市场规模与增长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二、2010-2012年中国健康食品市场特点</w:t>
      </w:r>
      <w:r>
        <w:rPr>
          <w:rFonts w:hint="eastAsia"/>
        </w:rPr>
        <w:br/>
      </w:r>
      <w:r>
        <w:rPr>
          <w:rFonts w:hint="eastAsia"/>
        </w:rPr>
        <w:t>　　第二节 2010-2012年中国健康食品市场结构分析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2010-2012年中国健康食品细分行业分析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2005-2010年中国健康食品行业主要数据分析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2005-2010年中国健康食品行业规模分析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2010年中国健康食品行业结构分析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2005-2010年中国健康食品行业产值分析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2005-2010年中国健康食品行业成本费用分析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2005-2010年中国健康食品行业盈利能力分析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2010-2012年中国健康食品细分市场深度研究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2010-2012年中国健康食品家用市场分析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2010-2012年中国健康食品商用市场分析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2010-2012年中国健康食品用户市场调查研究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2010-2012年中国健康食品用户关注因素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2010-2012年中国健康食品用户需求调查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2010-2012年中国健康食品行业市场竞争格局分析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2010-2012年中国健康食品整体竞争格局分析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2010-2012年中国健康食品行业技术竞争分析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2010-2012年中国健康食品行业集中度分析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2012-2015年中国健康食品行业竞争走势分析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2010-2012年中国健康食品重点厂商竞争力对比分析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2012-2015年中国健康食品行业投资机会与风险分析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2012-2015年中国健康食品行业投资环境分析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2012-2015年中国健康食品行业投资机会分析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一、健康食品投资潜力分析</w:t>
      </w:r>
      <w:r>
        <w:rPr>
          <w:rFonts w:hint="eastAsia"/>
        </w:rPr>
        <w:br/>
      </w:r>
      <w:r>
        <w:rPr>
          <w:rFonts w:hint="eastAsia"/>
        </w:rPr>
        <w:t>　　　　二、健康食品投资吸引力分析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2012-2015年中国健康食品行业投资风险分析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2012-2015年中国健康食品行业市场前景预测分析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2012-2015年中国健康食品市场趋势分析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2012-2015年中国健康食品市场规模预测分析</w:t>
      </w:r>
      <w:r>
        <w:rPr>
          <w:rFonts w:hint="eastAsia"/>
        </w:rPr>
        <w:br/>
      </w:r>
      <w:r>
        <w:rPr>
          <w:rFonts w:hint="eastAsia"/>
        </w:rPr>
        <w:t>　　第三节 中智⋅林 2012-2015年中国健康食品市场结构预测分析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43aa346f04d4a" w:history="1">
        <w:r>
          <w:rPr>
            <w:rStyle w:val="Hyperlink"/>
          </w:rPr>
          <w:t>2012中国健康食品市场调研分析报告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f43aa346f04d4a" w:history="1">
        <w:r>
          <w:rPr>
            <w:rStyle w:val="Hyperlink"/>
          </w:rPr>
          <w:t>https://www.20087.com/2012-02/R_jiankangshipinshichangdiaoyanfenxi.html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be3c0cc3b445d" w:history="1">
      <w:r>
        <w:rPr>
          <w:rStyle w:val="Hyperlink"/>
        </w:rPr>
        <w:t>2012中国健康食品市场调研分析报告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nkangshipinshichangdiaoyanfenxi.html" TargetMode="External" Id="Rebf43aa346f0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nkangshipinshichangdiaoyanfenxi.html" TargetMode="External" Id="R3ccbe3c0cc3b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2012-02-06T03:48:00Z</dcterms:created>
  <dcterms:modified xsi:type="dcterms:W3CDTF">2012-02-06T04:48:00Z</dcterms:modified>
  <dc:subject>2012中国健康食品市场调研分析报告</dc:subject>
  <dc:title>2012中国健康食品市场调研分析报告</dc:title>
  <cp:keywords>2012中国健康食品市场调研分析报告</cp:keywords>
  <dc:description>2012中国健康食品市场调研分析报告</dc:description>
</cp:coreProperties>
</file>