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6affdfa224146" w:history="1">
              <w:r>
                <w:rPr>
                  <w:rStyle w:val="Hyperlink"/>
                </w:rPr>
                <w:t>2012中国制冷压缩机市场调研分析报告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6affdfa224146" w:history="1">
              <w:r>
                <w:rPr>
                  <w:rStyle w:val="Hyperlink"/>
                </w:rPr>
                <w:t>2012中国制冷压缩机市场调研分析报告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6affdfa224146" w:history="1">
                <w:r>
                  <w:rPr>
                    <w:rStyle w:val="Hyperlink"/>
                  </w:rPr>
                  <w:t>https://www.20087.com/2012-02/R_zhilengyasuojishichangdiaoyanfenxi.html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部件，其技术进步直接影响着整个制冷行业的能效水平和发展方向。当前市场上，制冷压缩机种类繁多，包括往复活塞式、旋转式、螺杆式等多种类型，广泛应用于家用电器、商业制冷、工业冷却等多个领域。近年来，随着节能减排理念的普及和技术的不断进步，高效节能型制冷压缩机成为市场主流。同时，智能化、小型化也成为行业发展趋势之一，智能控制系统的集成进一步提升了压缩机的运行效率和可靠性。</w:t>
      </w:r>
      <w:r>
        <w:rPr>
          <w:rFonts w:hint="eastAsia"/>
        </w:rPr>
        <w:br/>
      </w:r>
      <w:r>
        <w:rPr>
          <w:rFonts w:hint="eastAsia"/>
        </w:rPr>
        <w:t>　　制冷压缩机行业的未来发展主要体现在以下几个方面：一方面，随着全球对环境保护意识的增强，高效低耗能的制冷压缩机将成为市场的首选，这将促使制造商加大研发投入，采用更先进的材料和技术来提升产品的能效比；另一方面，随着物联网技术的发展，制冷压缩机将更加智能化，能够实现远程监控和维护，从而减少故障率并延长使用寿命。市场调研网认为，此外，随着新能源汽车市场的快速增长，电动制冷压缩机也将迎来新的发展机遇。预计未来几年，制冷压缩机行业将持续向着高效、智能、环保的方向发展，满足不同应用场景下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制冷压缩机行业发展概述</w:t>
      </w:r>
      <w:r>
        <w:rPr>
          <w:rFonts w:hint="eastAsia"/>
        </w:rPr>
        <w:br/>
      </w:r>
      <w:r>
        <w:rPr>
          <w:rFonts w:hint="eastAsia"/>
        </w:rPr>
        <w:t>　　第一节 制冷压缩机定义及分类</w:t>
      </w:r>
      <w:r>
        <w:rPr>
          <w:rFonts w:hint="eastAsia"/>
        </w:rPr>
        <w:br/>
      </w:r>
      <w:r>
        <w:rPr>
          <w:rFonts w:hint="eastAsia"/>
        </w:rPr>
        <w:t>　　　　一、制冷压缩机行业的定义</w:t>
      </w:r>
      <w:r>
        <w:rPr>
          <w:rFonts w:hint="eastAsia"/>
        </w:rPr>
        <w:br/>
      </w:r>
      <w:r>
        <w:rPr>
          <w:rFonts w:hint="eastAsia"/>
        </w:rPr>
        <w:t>　　　　二、制冷压缩机行业的种类</w:t>
      </w:r>
      <w:r>
        <w:rPr>
          <w:rFonts w:hint="eastAsia"/>
        </w:rPr>
        <w:br/>
      </w:r>
      <w:r>
        <w:rPr>
          <w:rFonts w:hint="eastAsia"/>
        </w:rPr>
        <w:t>　　　　三、制冷压缩机行业的特性</w:t>
      </w:r>
      <w:r>
        <w:rPr>
          <w:rFonts w:hint="eastAsia"/>
        </w:rPr>
        <w:br/>
      </w:r>
      <w:r>
        <w:rPr>
          <w:rFonts w:hint="eastAsia"/>
        </w:rPr>
        <w:t>　　第二节 制冷压缩机产业链分析</w:t>
      </w:r>
      <w:r>
        <w:rPr>
          <w:rFonts w:hint="eastAsia"/>
        </w:rPr>
        <w:br/>
      </w:r>
      <w:r>
        <w:rPr>
          <w:rFonts w:hint="eastAsia"/>
        </w:rPr>
        <w:t>　　　　一、制冷压缩机行业经济特性</w:t>
      </w:r>
      <w:r>
        <w:rPr>
          <w:rFonts w:hint="eastAsia"/>
        </w:rPr>
        <w:br/>
      </w:r>
      <w:r>
        <w:rPr>
          <w:rFonts w:hint="eastAsia"/>
        </w:rPr>
        <w:t>　　　　二、制冷压缩机主要细分行业</w:t>
      </w:r>
      <w:r>
        <w:rPr>
          <w:rFonts w:hint="eastAsia"/>
        </w:rPr>
        <w:br/>
      </w:r>
      <w:r>
        <w:rPr>
          <w:rFonts w:hint="eastAsia"/>
        </w:rPr>
        <w:t>　　　　三、制冷压缩机产业链结构分析</w:t>
      </w:r>
      <w:r>
        <w:rPr>
          <w:rFonts w:hint="eastAsia"/>
        </w:rPr>
        <w:br/>
      </w:r>
      <w:r>
        <w:rPr>
          <w:rFonts w:hint="eastAsia"/>
        </w:rPr>
        <w:t>　　第三节 制冷压缩机行业地位分析</w:t>
      </w:r>
      <w:r>
        <w:rPr>
          <w:rFonts w:hint="eastAsia"/>
        </w:rPr>
        <w:br/>
      </w:r>
      <w:r>
        <w:rPr>
          <w:rFonts w:hint="eastAsia"/>
        </w:rPr>
        <w:t>　　　　一、制冷压缩机行业对经济增长的影响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二、制冷压缩机行业对人民生活的影响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三、制冷压缩机行业关联度情况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2010-2011年中国制冷压缩机行业总体发展状况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中国制冷压缩机行业规模情况分析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一、制冷压缩机行业单位规模情况分析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二、制冷压缩机行业人员规模状况分析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三、制冷压缩机行业资产规模状况分析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四、制冷压缩机行业市场规模状况分析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五、制冷压缩机行业敏感性分析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一、制冷压缩机行业生产情况分析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二、制冷压缩机行业销售情况分析</w:t>
      </w:r>
      <w:r>
        <w:rPr>
          <w:rFonts w:hint="eastAsia"/>
        </w:rPr>
        <w:br/>
      </w:r>
      <w:r>
        <w:rPr>
          <w:rFonts w:hint="eastAsia"/>
        </w:rPr>
        <w:t>　　　　三、制冷压缩机行业产销情况分析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一、制冷压缩机行业盈利能力分析与预测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二、制冷压缩机行业偿债能力分析与预测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三、制冷压缩机行业营运能力分析与预测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四、制冷压缩机行业发展能力分析与预测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制冷压缩机行业技术环境分析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2010-2011年中国制冷压缩机行业市场发展分析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一、中国制冷压缩机业市场价格影响因素分析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二、2010-2011年中国制冷压缩机行业市场价格走势分析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一、发展国内制冷压缩机行业的相关建议与对策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二、中国制冷压缩机行业的发展建议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2010-2011年中国制冷压缩机行业进出口市场分析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制冷压缩机进出口市场分析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制冷压缩机行业进出口数据统计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一、2010-2011年制冷压缩机进口量统计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二、2010-2011年制冷压缩机出口量统计</w:t>
      </w:r>
      <w:r>
        <w:rPr>
          <w:rFonts w:hint="eastAsia"/>
        </w:rPr>
        <w:br/>
      </w:r>
      <w:r>
        <w:rPr>
          <w:rFonts w:hint="eastAsia"/>
        </w:rPr>
        <w:t>　　第三节 制冷压缩机进出口区域格局分析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2012-2016年制冷压缩机进出口预测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一、2012-2016年制冷压缩机进口预测</w:t>
      </w:r>
      <w:r>
        <w:rPr>
          <w:rFonts w:hint="eastAsia"/>
        </w:rPr>
        <w:br/>
      </w:r>
      <w:r>
        <w:rPr>
          <w:rFonts w:hint="eastAsia"/>
        </w:rPr>
        <w:t>　　　　二、2012-2016年制冷压缩机出口预测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2012-2016年中国制冷压缩机行业市场供需状况研究分析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2012-2016年制冷压缩机行业市场需求分析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一、2012-2016年制冷压缩机行业市场需求规模分析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二、2012-2016年制冷压缩机行业市场需求影响因素分析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三、2012-2016年中国制冷压缩机行业市场需求格局分析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2012-2016年中国制冷压缩机行业市场供给分析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一、2012-2016年中国制冷压缩机行业市场供给规模分析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二、2012-2016年中国制冷压缩机行业业市场供给影响因素分析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三、2012-2016年中国制冷压缩机行业市场供给格局分析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2012-2016年中国制冷压缩机行业市场供需平衡分析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2012-2016年制冷压缩机行业相关行业市场运行综合分析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2012-2016年制冷压缩机行业上游运行分析</w:t>
      </w:r>
      <w:r>
        <w:rPr>
          <w:rFonts w:hint="eastAsia"/>
        </w:rPr>
        <w:br/>
      </w:r>
      <w:r>
        <w:rPr>
          <w:rFonts w:hint="eastAsia"/>
        </w:rPr>
        <w:t>　　　　一、制冷压缩机行业上游介绍</w:t>
      </w:r>
      <w:r>
        <w:rPr>
          <w:rFonts w:hint="eastAsia"/>
        </w:rPr>
        <w:br/>
      </w:r>
      <w:r>
        <w:rPr>
          <w:rFonts w:hint="eastAsia"/>
        </w:rPr>
        <w:t>　　　　二、制冷压缩机行业上游发展状况分析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三、制冷压缩机行业上游对制冷压缩机行业影响力分析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2012-2016年制冷压缩机行业下游运行分析</w:t>
      </w:r>
      <w:r>
        <w:rPr>
          <w:rFonts w:hint="eastAsia"/>
        </w:rPr>
        <w:br/>
      </w:r>
      <w:r>
        <w:rPr>
          <w:rFonts w:hint="eastAsia"/>
        </w:rPr>
        <w:t>　　　　一、制冷压缩机行业下游介绍</w:t>
      </w:r>
      <w:r>
        <w:rPr>
          <w:rFonts w:hint="eastAsia"/>
        </w:rPr>
        <w:br/>
      </w:r>
      <w:r>
        <w:rPr>
          <w:rFonts w:hint="eastAsia"/>
        </w:rPr>
        <w:t>　　　　二、制冷压缩机行业下游发展状况分析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三、制冷压缩机行业下游对釉面砖行业影响力分析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2010-2011年中国制冷压缩机行业知名品牌企业竞争力分析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制冷压缩机企业国际竞争力比较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2012-2016年制冷压缩机行业竞争策略分析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二、2012-2016年制冷压缩机行业竞争格局展望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三、2012-2016年制冷压缩机行业竞争策略分析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2012-2016年中国制冷压缩机行业发展前景预测分析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2012-2016年中国制冷压缩机行业市场发展趋势预测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三、2012-2016年中国制冷压缩机行业市场价格走势预测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2012-2016年中国制冷压缩机技术发展趋势预测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我国制冷压缩机行业SWOT模型分析研究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2012-2016年中国制冷压缩机行业投资分析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6affdfa224146" w:history="1">
        <w:r>
          <w:rPr>
            <w:rStyle w:val="Hyperlink"/>
          </w:rPr>
          <w:t>2012中国制冷压缩机市场调研分析报告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6affdfa224146" w:history="1">
        <w:r>
          <w:rPr>
            <w:rStyle w:val="Hyperlink"/>
          </w:rPr>
          <w:t>https://www.20087.com/2012-02/R_zhilengyasuojishichangdiaoyanfenxi.html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价格表、制冷压缩机品牌前十名排行榜、海尔磁悬浮离心式冷水机组、制冷压缩机多少钱一台、蒸汽发生器是干什么用的、制冷压缩机内部结构图、半导体制冷片原理、制冷压缩机品牌、空调压缩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6efdca5fa4084" w:history="1">
      <w:r>
        <w:rPr>
          <w:rStyle w:val="Hyperlink"/>
        </w:rPr>
        <w:t>2012中国制冷压缩机市场调研分析报告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lengyasuojishichangdiaoyanfenxi.html" TargetMode="External" Id="R6b56affdfa22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lengyasuojishichangdiaoyanfenxi.html" TargetMode="External" Id="R8b86efdca5fa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2012-02-13T03:23:00Z</dcterms:created>
  <dcterms:modified xsi:type="dcterms:W3CDTF">2012-02-13T04:23:00Z</dcterms:modified>
  <dc:subject>2012中国制冷压缩机市场调研分析报告</dc:subject>
  <dc:title>2012中国制冷压缩机市场调研分析报告</dc:title>
  <cp:keywords>2012中国制冷压缩机市场调研分析报告</cp:keywords>
  <dc:description>2012中国制冷压缩机市场调研分析报告</dc:description>
</cp:coreProperties>
</file>