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302e2fa9a4e92" w:history="1">
              <w:r>
                <w:rPr>
                  <w:rStyle w:val="Hyperlink"/>
                </w:rPr>
                <w:t>2012年中国外贸行业调研分析报告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302e2fa9a4e92" w:history="1">
              <w:r>
                <w:rPr>
                  <w:rStyle w:val="Hyperlink"/>
                </w:rPr>
                <w:t>2012年中国外贸行业调研分析报告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302e2fa9a4e92" w:history="1">
                <w:r>
                  <w:rPr>
                    <w:rStyle w:val="Hyperlink"/>
                  </w:rPr>
                  <w:t>https://www.20087.com/2012-02/R_waimaohangyediaoyanfenxi.html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**年全年中欧双边贸易总值 4797.1 亿美元，增长 ***%；中美双边贸易总值为 3853.4 亿美元，增长 ***%；中日双边贸易总值为 2977.7 亿美元，增长 ***%。</w:t>
      </w:r>
      <w:r>
        <w:rPr>
          <w:rFonts w:hint="eastAsia"/>
        </w:rPr>
        <w:br/>
      </w:r>
      <w:r>
        <w:rPr>
          <w:rFonts w:hint="eastAsia"/>
        </w:rPr>
        <w:t>　　在贸易平衡进一步改善的同时，进出口贸易结构、地区结构将更加趋向平衡，为实现"十二五"期间我国进出口贸易的协调可持续性发展奠定良好基础。</w:t>
      </w:r>
      <w:r>
        <w:rPr>
          <w:rFonts w:hint="eastAsia"/>
        </w:rPr>
        <w:br/>
      </w:r>
      <w:r>
        <w:rPr>
          <w:rFonts w:hint="eastAsia"/>
        </w:rPr>
        <w:t>　　截至**，中国已成为日本、韩国、东盟、澳大利亚、南非等国家和地区第一大贸易伙伴和第一大出口目的地，是欧盟的第一大贸易伙伴和第二大出口目的地，是美国的第中二大贸易国伙伴和第经三大出口济目的地。</w:t>
      </w:r>
      <w:r>
        <w:rPr>
          <w:rFonts w:hint="eastAsia"/>
        </w:rPr>
        <w:br/>
      </w:r>
      <w:r>
        <w:rPr>
          <w:rFonts w:hint="eastAsia"/>
        </w:rPr>
        <w:t>　　**年我国将保持外贸政策的稳定性和连续性，研究出台新的促进措施，巩固和扩大国际市场份额。保持出口退税政策基本稳定。拓宽外贸企业融资渠道，改善对中小企业的金融服务。与此同时，加快转方式调结构。支持企业培育自主品牌、完善国际营销网络、建设研发设计中心。促进加工贸易转型升级。采取针对性措施，巩固美欧日等传统市场，深度开拓新兴市场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2010年以来我国外贸运行的主要特点</w:t>
      </w:r>
      <w:r>
        <w:rPr>
          <w:rFonts w:hint="eastAsia"/>
        </w:rPr>
        <w:br/>
      </w:r>
      <w:r>
        <w:rPr>
          <w:rFonts w:hint="eastAsia"/>
        </w:rPr>
        <w:t>　　一、进出口快速恢复，由"恢复性增长"步入"实质性增长"阶段</w:t>
      </w:r>
      <w:r>
        <w:rPr>
          <w:rFonts w:hint="eastAsia"/>
        </w:rPr>
        <w:br/>
      </w:r>
      <w:r>
        <w:rPr>
          <w:rFonts w:hint="eastAsia"/>
        </w:rPr>
        <w:t>　　二、贸易平衡持续改善，对外贸易向基本平衡方向发展</w:t>
      </w:r>
      <w:r>
        <w:rPr>
          <w:rFonts w:hint="eastAsia"/>
        </w:rPr>
        <w:br/>
      </w:r>
      <w:r>
        <w:rPr>
          <w:rFonts w:hint="eastAsia"/>
        </w:rPr>
        <w:t>　　（一）进口增速呈现高位回落态势</w:t>
      </w:r>
      <w:r>
        <w:rPr>
          <w:rFonts w:hint="eastAsia"/>
        </w:rPr>
        <w:br/>
      </w:r>
      <w:r>
        <w:rPr>
          <w:rFonts w:hint="eastAsia"/>
        </w:rPr>
        <w:t>　　（二）出口呈冲高回落走势</w:t>
      </w:r>
      <w:r>
        <w:rPr>
          <w:rFonts w:hint="eastAsia"/>
        </w:rPr>
        <w:br/>
      </w:r>
      <w:r>
        <w:rPr>
          <w:rFonts w:hint="eastAsia"/>
        </w:rPr>
        <w:t>　　（三）贸易平衡状况继续改善</w:t>
      </w:r>
      <w:r>
        <w:rPr>
          <w:rFonts w:hint="eastAsia"/>
        </w:rPr>
        <w:br/>
      </w:r>
      <w:r>
        <w:rPr>
          <w:rFonts w:hint="eastAsia"/>
        </w:rPr>
        <w:t>　　三、一般贸易进出口加速发展，加工贸易保持稳定增长</w:t>
      </w:r>
      <w:r>
        <w:rPr>
          <w:rFonts w:hint="eastAsia"/>
        </w:rPr>
        <w:br/>
      </w:r>
      <w:r>
        <w:rPr>
          <w:rFonts w:hint="eastAsia"/>
        </w:rPr>
        <w:t>　　四、市场多元化战略成效明显，与新兴市场贸易快速发展</w:t>
      </w:r>
      <w:r>
        <w:rPr>
          <w:rFonts w:hint="eastAsia"/>
        </w:rPr>
        <w:br/>
      </w:r>
      <w:r>
        <w:rPr>
          <w:rFonts w:hint="eastAsia"/>
        </w:rPr>
        <w:t>　　五、进出口商品结构继续优化，资源性产品进口价格大幅上涨</w:t>
      </w:r>
      <w:r>
        <w:rPr>
          <w:rFonts w:hint="eastAsia"/>
        </w:rPr>
        <w:br/>
      </w:r>
      <w:r>
        <w:rPr>
          <w:rFonts w:hint="eastAsia"/>
        </w:rPr>
        <w:t>　　六、中西部地区外贸增长显著</w:t>
      </w:r>
      <w:r>
        <w:rPr>
          <w:rFonts w:hint="eastAsia"/>
        </w:rPr>
        <w:br/>
      </w:r>
      <w:r>
        <w:rPr>
          <w:rFonts w:hint="eastAsia"/>
        </w:rPr>
        <w:t>　　七、利用外资与对外投资再创历史新高</w:t>
      </w:r>
      <w:r>
        <w:rPr>
          <w:rFonts w:hint="eastAsia"/>
        </w:rPr>
        <w:br/>
      </w:r>
      <w:r>
        <w:rPr>
          <w:rFonts w:hint="eastAsia"/>
        </w:rPr>
        <w:t>　　第二章 我国贸易政策影响</w:t>
      </w:r>
      <w:r>
        <w:rPr>
          <w:rFonts w:hint="eastAsia"/>
        </w:rPr>
        <w:br/>
      </w:r>
      <w:r>
        <w:rPr>
          <w:rFonts w:hint="eastAsia"/>
        </w:rPr>
        <w:t>　　一、把握人民币汇率升值力度</w:t>
      </w:r>
      <w:r>
        <w:rPr>
          <w:rFonts w:hint="eastAsia"/>
        </w:rPr>
        <w:br/>
      </w:r>
      <w:r>
        <w:rPr>
          <w:rFonts w:hint="eastAsia"/>
        </w:rPr>
        <w:t>　　二、反垄断法</w:t>
      </w:r>
      <w:r>
        <w:rPr>
          <w:rFonts w:hint="eastAsia"/>
        </w:rPr>
        <w:br/>
      </w:r>
      <w:r>
        <w:rPr>
          <w:rFonts w:hint="eastAsia"/>
        </w:rPr>
        <w:t>　　三、货币政策微调</w:t>
      </w:r>
      <w:r>
        <w:rPr>
          <w:rFonts w:hint="eastAsia"/>
        </w:rPr>
        <w:br/>
      </w:r>
      <w:r>
        <w:rPr>
          <w:rFonts w:hint="eastAsia"/>
        </w:rPr>
        <w:t>　　四、纺织品出口退税稳定</w:t>
      </w:r>
      <w:r>
        <w:rPr>
          <w:rFonts w:hint="eastAsia"/>
        </w:rPr>
        <w:br/>
      </w:r>
      <w:r>
        <w:rPr>
          <w:rFonts w:hint="eastAsia"/>
        </w:rPr>
        <w:t>　　五、对资源性产品开征出口关税</w:t>
      </w:r>
      <w:r>
        <w:rPr>
          <w:rFonts w:hint="eastAsia"/>
        </w:rPr>
        <w:br/>
      </w:r>
      <w:r>
        <w:rPr>
          <w:rFonts w:hint="eastAsia"/>
        </w:rPr>
        <w:t>　　六、对有关国家或地区实施协定税率</w:t>
      </w:r>
      <w:r>
        <w:rPr>
          <w:rFonts w:hint="eastAsia"/>
        </w:rPr>
        <w:br/>
      </w:r>
      <w:r>
        <w:rPr>
          <w:rFonts w:hint="eastAsia"/>
        </w:rPr>
        <w:t>　　七、我国对外贸易政策调整的主要方式</w:t>
      </w:r>
      <w:r>
        <w:rPr>
          <w:rFonts w:hint="eastAsia"/>
        </w:rPr>
        <w:br/>
      </w:r>
      <w:r>
        <w:rPr>
          <w:rFonts w:hint="eastAsia"/>
        </w:rPr>
        <w:t>　　八、中国对外贸易政策演变的效果</w:t>
      </w:r>
      <w:r>
        <w:rPr>
          <w:rFonts w:hint="eastAsia"/>
        </w:rPr>
        <w:br/>
      </w:r>
      <w:r>
        <w:rPr>
          <w:rFonts w:hint="eastAsia"/>
        </w:rPr>
        <w:t>　　第三章 2012年我国外贸发展趋势预测</w:t>
      </w:r>
      <w:r>
        <w:rPr>
          <w:rFonts w:hint="eastAsia"/>
        </w:rPr>
        <w:br/>
      </w:r>
      <w:r>
        <w:rPr>
          <w:rFonts w:hint="eastAsia"/>
        </w:rPr>
        <w:t>　　一、我国外贸发展的国内外环境分析</w:t>
      </w:r>
      <w:r>
        <w:rPr>
          <w:rFonts w:hint="eastAsia"/>
        </w:rPr>
        <w:br/>
      </w:r>
      <w:r>
        <w:rPr>
          <w:rFonts w:hint="eastAsia"/>
        </w:rPr>
        <w:t>　　（一）欧洲主权债务风险上升</w:t>
      </w:r>
      <w:r>
        <w:rPr>
          <w:rFonts w:hint="eastAsia"/>
        </w:rPr>
        <w:br/>
      </w:r>
      <w:r>
        <w:rPr>
          <w:rFonts w:hint="eastAsia"/>
        </w:rPr>
        <w:t>　　（二）世界经济复苏动力依然不足</w:t>
      </w:r>
      <w:r>
        <w:rPr>
          <w:rFonts w:hint="eastAsia"/>
        </w:rPr>
        <w:br/>
      </w:r>
      <w:r>
        <w:rPr>
          <w:rFonts w:hint="eastAsia"/>
        </w:rPr>
        <w:t>　　（三）全球性通胀压力短期内难以缓解</w:t>
      </w:r>
      <w:r>
        <w:rPr>
          <w:rFonts w:hint="eastAsia"/>
        </w:rPr>
        <w:br/>
      </w:r>
      <w:r>
        <w:rPr>
          <w:rFonts w:hint="eastAsia"/>
        </w:rPr>
        <w:t>　　（四）非经济因素干扰不断增多</w:t>
      </w:r>
      <w:r>
        <w:rPr>
          <w:rFonts w:hint="eastAsia"/>
        </w:rPr>
        <w:br/>
      </w:r>
      <w:r>
        <w:rPr>
          <w:rFonts w:hint="eastAsia"/>
        </w:rPr>
        <w:t>　　二、2012年中国外贸发展面临的风险和挑战</w:t>
      </w:r>
      <w:r>
        <w:rPr>
          <w:rFonts w:hint="eastAsia"/>
        </w:rPr>
        <w:br/>
      </w:r>
      <w:r>
        <w:rPr>
          <w:rFonts w:hint="eastAsia"/>
        </w:rPr>
        <w:t>　　三、2012年外贸将保持稳定增长</w:t>
      </w:r>
      <w:r>
        <w:rPr>
          <w:rFonts w:hint="eastAsia"/>
        </w:rPr>
        <w:br/>
      </w:r>
      <w:r>
        <w:rPr>
          <w:rFonts w:hint="eastAsia"/>
        </w:rPr>
        <w:t>　　第四章 促进我国外贸外资良性发展政策建议</w:t>
      </w:r>
      <w:r>
        <w:rPr>
          <w:rFonts w:hint="eastAsia"/>
        </w:rPr>
        <w:br/>
      </w:r>
      <w:r>
        <w:rPr>
          <w:rFonts w:hint="eastAsia"/>
        </w:rPr>
        <w:t>　　一、全面调整"两高一资"出口刺激政策，推进出口结构转变</w:t>
      </w:r>
      <w:r>
        <w:rPr>
          <w:rFonts w:hint="eastAsia"/>
        </w:rPr>
        <w:br/>
      </w:r>
      <w:r>
        <w:rPr>
          <w:rFonts w:hint="eastAsia"/>
        </w:rPr>
        <w:t>　　二、继续贯彻进口促进战略，推动贸易结构平衡</w:t>
      </w:r>
      <w:r>
        <w:rPr>
          <w:rFonts w:hint="eastAsia"/>
        </w:rPr>
        <w:br/>
      </w:r>
      <w:r>
        <w:rPr>
          <w:rFonts w:hint="eastAsia"/>
        </w:rPr>
        <w:t>　　三、深化利用外资结构调整，带动产业结构升级</w:t>
      </w:r>
      <w:r>
        <w:rPr>
          <w:rFonts w:hint="eastAsia"/>
        </w:rPr>
        <w:br/>
      </w:r>
      <w:r>
        <w:rPr>
          <w:rFonts w:hint="eastAsia"/>
        </w:rPr>
        <w:t>　　第五章 (中~智~林)缓解贸易摩擦的国际经验借鉴</w:t>
      </w:r>
      <w:r>
        <w:rPr>
          <w:rFonts w:hint="eastAsia"/>
        </w:rPr>
        <w:br/>
      </w:r>
      <w:r>
        <w:rPr>
          <w:rFonts w:hint="eastAsia"/>
        </w:rPr>
        <w:t>　　一、日本应对美国的经验</w:t>
      </w:r>
      <w:r>
        <w:rPr>
          <w:rFonts w:hint="eastAsia"/>
        </w:rPr>
        <w:br/>
      </w:r>
      <w:r>
        <w:rPr>
          <w:rFonts w:hint="eastAsia"/>
        </w:rPr>
        <w:t>　　二、日本处理对外贸易摩擦的方法</w:t>
      </w:r>
      <w:r>
        <w:rPr>
          <w:rFonts w:hint="eastAsia"/>
        </w:rPr>
        <w:br/>
      </w:r>
      <w:r>
        <w:rPr>
          <w:rFonts w:hint="eastAsia"/>
        </w:rPr>
        <w:t>　　（一）日本外贸摩擦的预警机制</w:t>
      </w:r>
      <w:r>
        <w:rPr>
          <w:rFonts w:hint="eastAsia"/>
        </w:rPr>
        <w:br/>
      </w:r>
      <w:r>
        <w:rPr>
          <w:rFonts w:hint="eastAsia"/>
        </w:rPr>
        <w:t>　　（二）贸易谈判中的技巧</w:t>
      </w:r>
      <w:r>
        <w:rPr>
          <w:rFonts w:hint="eastAsia"/>
        </w:rPr>
        <w:br/>
      </w:r>
      <w:r>
        <w:rPr>
          <w:rFonts w:hint="eastAsia"/>
        </w:rPr>
        <w:t>　　（三）调整对外经贸战略</w:t>
      </w:r>
      <w:r>
        <w:rPr>
          <w:rFonts w:hint="eastAsia"/>
        </w:rPr>
        <w:br/>
      </w:r>
      <w:r>
        <w:rPr>
          <w:rFonts w:hint="eastAsia"/>
        </w:rPr>
        <w:t>　　三、日本对外贸易摩擦的经验教训对我国的启示</w:t>
      </w:r>
      <w:r>
        <w:rPr>
          <w:rFonts w:hint="eastAsia"/>
        </w:rPr>
        <w:br/>
      </w:r>
      <w:r>
        <w:rPr>
          <w:rFonts w:hint="eastAsia"/>
        </w:rPr>
        <w:t>　　（一）充分认识长期贸易不平衡的严重后果，不再片面强调出口战略</w:t>
      </w:r>
      <w:r>
        <w:rPr>
          <w:rFonts w:hint="eastAsia"/>
        </w:rPr>
        <w:br/>
      </w:r>
      <w:r>
        <w:rPr>
          <w:rFonts w:hint="eastAsia"/>
        </w:rPr>
        <w:t>　　（二）实施多元化战略，减少对单一经济体的过分依赖</w:t>
      </w:r>
      <w:r>
        <w:rPr>
          <w:rFonts w:hint="eastAsia"/>
        </w:rPr>
        <w:br/>
      </w:r>
      <w:r>
        <w:rPr>
          <w:rFonts w:hint="eastAsia"/>
        </w:rPr>
        <w:t>　　（三）应建立和健全以政府、行业协会、企业为主体的多层次贸易摩擦预警机制</w:t>
      </w:r>
      <w:r>
        <w:rPr>
          <w:rFonts w:hint="eastAsia"/>
        </w:rPr>
        <w:br/>
      </w:r>
      <w:r>
        <w:rPr>
          <w:rFonts w:hint="eastAsia"/>
        </w:rPr>
        <w:t>　　（四）充分利用WTO的规则，积极参与国际公约的协调机制</w:t>
      </w:r>
      <w:r>
        <w:rPr>
          <w:rFonts w:hint="eastAsia"/>
        </w:rPr>
        <w:br/>
      </w:r>
      <w:r>
        <w:rPr>
          <w:rFonts w:hint="eastAsia"/>
        </w:rPr>
        <w:t>　　（五）加强科学技术的研究，提升产品技术标准、质量标准的创新机制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2009年以来各月我国进出口总值情况</w:t>
      </w:r>
      <w:r>
        <w:rPr>
          <w:rFonts w:hint="eastAsia"/>
        </w:rPr>
        <w:br/>
      </w:r>
      <w:r>
        <w:rPr>
          <w:rFonts w:hint="eastAsia"/>
        </w:rPr>
        <w:t>　　图表2 2009年以来各月我国进口总值情况</w:t>
      </w:r>
      <w:r>
        <w:rPr>
          <w:rFonts w:hint="eastAsia"/>
        </w:rPr>
        <w:br/>
      </w:r>
      <w:r>
        <w:rPr>
          <w:rFonts w:hint="eastAsia"/>
        </w:rPr>
        <w:t>　　图表3 2009年以来各月我国出口总值情况</w:t>
      </w:r>
      <w:r>
        <w:rPr>
          <w:rFonts w:hint="eastAsia"/>
        </w:rPr>
        <w:br/>
      </w:r>
      <w:r>
        <w:rPr>
          <w:rFonts w:hint="eastAsia"/>
        </w:rPr>
        <w:t>　　图表4 2009年以来各月我国贸易顺差情况</w:t>
      </w:r>
      <w:r>
        <w:rPr>
          <w:rFonts w:hint="eastAsia"/>
        </w:rPr>
        <w:br/>
      </w:r>
      <w:r>
        <w:rPr>
          <w:rFonts w:hint="eastAsia"/>
        </w:rPr>
        <w:t>　　图表5 2010年我国按贸易方式分进出口总值情况</w:t>
      </w:r>
      <w:r>
        <w:rPr>
          <w:rFonts w:hint="eastAsia"/>
        </w:rPr>
        <w:br/>
      </w:r>
      <w:r>
        <w:rPr>
          <w:rFonts w:hint="eastAsia"/>
        </w:rPr>
        <w:t>　　图表5 2010年我国主要贸易伙伴进出口情况</w:t>
      </w:r>
      <w:r>
        <w:rPr>
          <w:rFonts w:hint="eastAsia"/>
        </w:rPr>
        <w:br/>
      </w:r>
      <w:r>
        <w:rPr>
          <w:rFonts w:hint="eastAsia"/>
        </w:rPr>
        <w:t>　　图表6 2009年以来各月我国初级产品进、出口额增速</w:t>
      </w:r>
      <w:r>
        <w:rPr>
          <w:rFonts w:hint="eastAsia"/>
        </w:rPr>
        <w:br/>
      </w:r>
      <w:r>
        <w:rPr>
          <w:rFonts w:hint="eastAsia"/>
        </w:rPr>
        <w:t>　　图表7 2009年以来各月我国工业制成品进、出口额增速</w:t>
      </w:r>
      <w:r>
        <w:rPr>
          <w:rFonts w:hint="eastAsia"/>
        </w:rPr>
        <w:br/>
      </w:r>
      <w:r>
        <w:rPr>
          <w:rFonts w:hint="eastAsia"/>
        </w:rPr>
        <w:t>　　图表8 2010年我国实际利用外资情况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302e2fa9a4e92" w:history="1">
        <w:r>
          <w:rPr>
            <w:rStyle w:val="Hyperlink"/>
          </w:rPr>
          <w:t>2012年中国外贸行业调研分析报告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302e2fa9a4e92" w:history="1">
        <w:r>
          <w:rPr>
            <w:rStyle w:val="Hyperlink"/>
          </w:rPr>
          <w:t>https://www.20087.com/2012-02/R_waimaohangyediaoyanfenxi.html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c3f4edfdb4fcc" w:history="1">
      <w:r>
        <w:rPr>
          <w:rStyle w:val="Hyperlink"/>
        </w:rPr>
        <w:t>2012年中国外贸行业调研分析报告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aimaohangyediaoyanfenxi.html" TargetMode="External" Id="R734302e2fa9a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aimaohangyediaoyanfenxi.html" TargetMode="External" Id="Rf37c3f4edfdb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2012-02-07T03:59:00Z</dcterms:created>
  <dcterms:modified xsi:type="dcterms:W3CDTF">2012-02-07T04:59:00Z</dcterms:modified>
  <dc:subject>2012年中国外贸行业调研分析报告</dc:subject>
  <dc:title>2012年中国外贸行业调研分析报告</dc:title>
  <cp:keywords>2012年中国外贸行业调研分析报告</cp:keywords>
  <dc:description>2012年中国外贸行业调研分析报告</dc:description>
</cp:coreProperties>
</file>