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bc3dd5ca64ad7" w:history="1">
              <w:r>
                <w:rPr>
                  <w:rStyle w:val="Hyperlink"/>
                </w:rPr>
                <w:t>2012年中国字画行业深度研究分析报告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bc3dd5ca64ad7" w:history="1">
              <w:r>
                <w:rPr>
                  <w:rStyle w:val="Hyperlink"/>
                </w:rPr>
                <w:t>2012年中国字画行业深度研究分析报告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5bc3dd5ca64ad7" w:history="1">
                <w:r>
                  <w:rPr>
                    <w:rStyle w:val="Hyperlink"/>
                  </w:rPr>
                  <w:t>https://www.20087.com/2012-02/R_zihuahangyeshenduyanjiufenxi.html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字画是中国传统文化的重要组成部分，包括书法和国画两大类。字画不仅具有艺术价值，还承载着丰富的历史文化信息。随着人们对中国传统文化认同感的增强和艺术品市场的繁荣，字画的市场需求也在不断增加。市场上的字画作品种类繁多，包括古代名家作品、现代艺术家作品和复制品等。</w:t>
      </w:r>
      <w:r>
        <w:rPr>
          <w:rFonts w:hint="eastAsia"/>
        </w:rPr>
        <w:br/>
      </w:r>
      <w:r>
        <w:rPr>
          <w:rFonts w:hint="eastAsia"/>
        </w:rPr>
        <w:t>　　未来，字画的发展将更加注重文化传承和创新。文化传承方面，字画将继续作为中国传统文化的载体，通过教育和展览等方式传承和弘扬中国书法和国画艺术。创新方面，艺术家可能会结合现代审美和技术手段，创作出更多具有时代特色的字画作品。此外，随着数字技术的发展，字画的数字化展示和在线交易平台也将得到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字画行业发展概述</w:t>
      </w:r>
      <w:r>
        <w:rPr>
          <w:rFonts w:hint="eastAsia"/>
        </w:rPr>
        <w:br/>
      </w:r>
      <w:r>
        <w:rPr>
          <w:rFonts w:hint="eastAsia"/>
        </w:rPr>
        <w:t>　　第一节 字画定义及分类</w:t>
      </w:r>
      <w:r>
        <w:rPr>
          <w:rFonts w:hint="eastAsia"/>
        </w:rPr>
        <w:br/>
      </w:r>
      <w:r>
        <w:rPr>
          <w:rFonts w:hint="eastAsia"/>
        </w:rPr>
        <w:t>　　　　一、字画行业的定义</w:t>
      </w:r>
      <w:r>
        <w:rPr>
          <w:rFonts w:hint="eastAsia"/>
        </w:rPr>
        <w:br/>
      </w:r>
      <w:r>
        <w:rPr>
          <w:rFonts w:hint="eastAsia"/>
        </w:rPr>
        <w:t>　　　　二、字画行业的种类</w:t>
      </w:r>
      <w:r>
        <w:rPr>
          <w:rFonts w:hint="eastAsia"/>
        </w:rPr>
        <w:br/>
      </w:r>
      <w:r>
        <w:rPr>
          <w:rFonts w:hint="eastAsia"/>
        </w:rPr>
        <w:t>　　　　三、字画行业的特性</w:t>
      </w:r>
      <w:r>
        <w:rPr>
          <w:rFonts w:hint="eastAsia"/>
        </w:rPr>
        <w:br/>
      </w:r>
      <w:r>
        <w:rPr>
          <w:rFonts w:hint="eastAsia"/>
        </w:rPr>
        <w:t>　　第二节 字画产业链分析</w:t>
      </w:r>
      <w:r>
        <w:rPr>
          <w:rFonts w:hint="eastAsia"/>
        </w:rPr>
        <w:br/>
      </w:r>
      <w:r>
        <w:rPr>
          <w:rFonts w:hint="eastAsia"/>
        </w:rPr>
        <w:t>　　　　一、字画行业经济特性</w:t>
      </w:r>
      <w:r>
        <w:rPr>
          <w:rFonts w:hint="eastAsia"/>
        </w:rPr>
        <w:br/>
      </w:r>
      <w:r>
        <w:rPr>
          <w:rFonts w:hint="eastAsia"/>
        </w:rPr>
        <w:t>　　　　二、字画主要细分行业</w:t>
      </w:r>
      <w:r>
        <w:rPr>
          <w:rFonts w:hint="eastAsia"/>
        </w:rPr>
        <w:br/>
      </w:r>
      <w:r>
        <w:rPr>
          <w:rFonts w:hint="eastAsia"/>
        </w:rPr>
        <w:t>　　　　三、字画产业链结构分析</w:t>
      </w:r>
      <w:r>
        <w:rPr>
          <w:rFonts w:hint="eastAsia"/>
        </w:rPr>
        <w:br/>
      </w:r>
      <w:r>
        <w:rPr>
          <w:rFonts w:hint="eastAsia"/>
        </w:rPr>
        <w:t>　　第三节 字画行业地位分析</w:t>
      </w:r>
      <w:r>
        <w:rPr>
          <w:rFonts w:hint="eastAsia"/>
        </w:rPr>
        <w:br/>
      </w:r>
      <w:r>
        <w:rPr>
          <w:rFonts w:hint="eastAsia"/>
        </w:rPr>
        <w:t>　　　　一、字画行业对经济增长的影响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二、字画行业对人民生活的影响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三、字画行业关联度情况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2010-2011年中国字画行业总体发展状况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中国字画行业规模情况分析</w:t>
      </w:r>
      <w:r>
        <w:rPr>
          <w:rFonts w:hint="eastAsia"/>
        </w:rPr>
        <w:br/>
      </w:r>
      <w:r>
        <w:rPr>
          <w:rFonts w:hint="eastAsia"/>
        </w:rPr>
        <w:t>　　　　一、字画行业单位规模情况分析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二、字画行业人员规模状况分析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三、字画行业资产规模状况分析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四、字画行业市场规模状况分析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五、字画行业敏感性分析</w:t>
      </w:r>
      <w:r>
        <w:rPr>
          <w:rFonts w:hint="eastAsia"/>
        </w:rPr>
        <w:br/>
      </w:r>
      <w:r>
        <w:rPr>
          <w:rFonts w:hint="eastAsia"/>
        </w:rPr>
        <w:t>　　第二节 中国字画行业产销情况分析</w:t>
      </w:r>
      <w:r>
        <w:rPr>
          <w:rFonts w:hint="eastAsia"/>
        </w:rPr>
        <w:br/>
      </w:r>
      <w:r>
        <w:rPr>
          <w:rFonts w:hint="eastAsia"/>
        </w:rPr>
        <w:t>　　　　一、字画行业生产情况分析</w:t>
      </w:r>
      <w:r>
        <w:rPr>
          <w:rFonts w:hint="eastAsia"/>
        </w:rPr>
        <w:br/>
      </w:r>
      <w:r>
        <w:rPr>
          <w:rFonts w:hint="eastAsia"/>
        </w:rPr>
        <w:t>　　　　二、字画行业销售情况分析</w:t>
      </w:r>
      <w:r>
        <w:rPr>
          <w:rFonts w:hint="eastAsia"/>
        </w:rPr>
        <w:br/>
      </w:r>
      <w:r>
        <w:rPr>
          <w:rFonts w:hint="eastAsia"/>
        </w:rPr>
        <w:t>　　　　三、字画行业产销情况分析</w:t>
      </w:r>
      <w:r>
        <w:rPr>
          <w:rFonts w:hint="eastAsia"/>
        </w:rPr>
        <w:br/>
      </w:r>
      <w:r>
        <w:rPr>
          <w:rFonts w:hint="eastAsia"/>
        </w:rPr>
        <w:t>　　第三节 中国字画行业财务能力分析</w:t>
      </w:r>
      <w:r>
        <w:rPr>
          <w:rFonts w:hint="eastAsia"/>
        </w:rPr>
        <w:br/>
      </w:r>
      <w:r>
        <w:rPr>
          <w:rFonts w:hint="eastAsia"/>
        </w:rPr>
        <w:t>　　　　一、字画行业盈利能力分析与预测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二、字画行业偿债能力分析与预测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三、字画行业营运能力分析与预测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四、字画行业发展能力分析与预测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中国字画行业政策技术环境分析</w:t>
      </w:r>
      <w:r>
        <w:rPr>
          <w:rFonts w:hint="eastAsia"/>
        </w:rPr>
        <w:br/>
      </w:r>
      <w:r>
        <w:rPr>
          <w:rFonts w:hint="eastAsia"/>
        </w:rPr>
        <w:t>　　第一节 字画行业政策法规环境分析</w:t>
      </w:r>
      <w:r>
        <w:rPr>
          <w:rFonts w:hint="eastAsia"/>
        </w:rPr>
        <w:br/>
      </w:r>
      <w:r>
        <w:rPr>
          <w:rFonts w:hint="eastAsia"/>
        </w:rPr>
        <w:t>　　第二节 字画行业技术环境分析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2010-2011年中国字画行业市场发展分析</w:t>
      </w:r>
      <w:r>
        <w:rPr>
          <w:rFonts w:hint="eastAsia"/>
        </w:rPr>
        <w:br/>
      </w:r>
      <w:r>
        <w:rPr>
          <w:rFonts w:hint="eastAsia"/>
        </w:rPr>
        <w:t>　　第一节 中国字画行业市场运行分析</w:t>
      </w:r>
      <w:r>
        <w:rPr>
          <w:rFonts w:hint="eastAsia"/>
        </w:rPr>
        <w:br/>
      </w:r>
      <w:r>
        <w:rPr>
          <w:rFonts w:hint="eastAsia"/>
        </w:rPr>
        <w:t>　　第二节 中国字画行业市场产品价格走势分析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一、中国字画业市场价格影响因素分析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二、2010-2011年中国字画行业市场价格走势分析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中国字画行业市场发展的主要策略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一、发展国内字画行业的相关建议与对策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二、中国字画行业的发展建议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2010-2011年中国字画行业进出口市场分析</w:t>
      </w:r>
      <w:r>
        <w:rPr>
          <w:rFonts w:hint="eastAsia"/>
        </w:rPr>
        <w:br/>
      </w:r>
      <w:r>
        <w:rPr>
          <w:rFonts w:hint="eastAsia"/>
        </w:rPr>
        <w:t>　　第一节 字画进出口市场分析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字画行业进出口数据统计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一、2010-2011年字画进口量统计</w:t>
      </w:r>
      <w:r>
        <w:rPr>
          <w:rFonts w:hint="eastAsia"/>
        </w:rPr>
        <w:br/>
      </w:r>
      <w:r>
        <w:rPr>
          <w:rFonts w:hint="eastAsia"/>
        </w:rPr>
        <w:t>　　　　二、2010-2011年字画出口量统计</w:t>
      </w:r>
      <w:r>
        <w:rPr>
          <w:rFonts w:hint="eastAsia"/>
        </w:rPr>
        <w:br/>
      </w:r>
      <w:r>
        <w:rPr>
          <w:rFonts w:hint="eastAsia"/>
        </w:rPr>
        <w:t>　　第三节 字画进出口区域格局分析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2012-2016年字画进出口预测</w:t>
      </w:r>
      <w:r>
        <w:rPr>
          <w:rFonts w:hint="eastAsia"/>
        </w:rPr>
        <w:br/>
      </w:r>
      <w:r>
        <w:rPr>
          <w:rFonts w:hint="eastAsia"/>
        </w:rPr>
        <w:t>　　　　一、2012-2016年字画进口预测</w:t>
      </w:r>
      <w:r>
        <w:rPr>
          <w:rFonts w:hint="eastAsia"/>
        </w:rPr>
        <w:br/>
      </w:r>
      <w:r>
        <w:rPr>
          <w:rFonts w:hint="eastAsia"/>
        </w:rPr>
        <w:t>　　　　二、2012-2016年字画出口预测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2012-2016年中国字画行业市场供需状况研究分析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2012-2016年字画行业市场需求分析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一、2012-2016年字画行业市场需求规模分析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二、2012-2016年字画行业市场需求影响因素分析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三、2012-2016年中国字画行业市场需求格局分析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2012-2016年中国字画行业市场供给分析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一、2012-2016年中国字画行业市场供给规模分析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二、2012-2016年中国字画行业业市场供给影响因素分析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三、2012-2016年中国字画行业市场供给格局分析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2012-2016年中国字画行业市场供需平衡分析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2012-2016年字画行业相关行业市场运行综合分析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2012-2016年字画行业上游运行分析</w:t>
      </w:r>
      <w:r>
        <w:rPr>
          <w:rFonts w:hint="eastAsia"/>
        </w:rPr>
        <w:br/>
      </w:r>
      <w:r>
        <w:rPr>
          <w:rFonts w:hint="eastAsia"/>
        </w:rPr>
        <w:t>　　　　一、字画行业上游介绍</w:t>
      </w:r>
      <w:r>
        <w:rPr>
          <w:rFonts w:hint="eastAsia"/>
        </w:rPr>
        <w:br/>
      </w:r>
      <w:r>
        <w:rPr>
          <w:rFonts w:hint="eastAsia"/>
        </w:rPr>
        <w:t>　　　　二、字画行业上游发展状况分析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三、字画行业上游对字画行业影响力分析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2012-2016年字画行业下游运行分析</w:t>
      </w:r>
      <w:r>
        <w:rPr>
          <w:rFonts w:hint="eastAsia"/>
        </w:rPr>
        <w:br/>
      </w:r>
      <w:r>
        <w:rPr>
          <w:rFonts w:hint="eastAsia"/>
        </w:rPr>
        <w:t>　　　　一、字画行业下游介绍</w:t>
      </w:r>
      <w:r>
        <w:rPr>
          <w:rFonts w:hint="eastAsia"/>
        </w:rPr>
        <w:br/>
      </w:r>
      <w:r>
        <w:rPr>
          <w:rFonts w:hint="eastAsia"/>
        </w:rPr>
        <w:t>　　　　二、字画行业下游发展状况分析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三、字画行业下游对釉面砖行业影响力分析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2010-2011年中国字画行业知名品牌企业竞争力分析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2012-2016年中国字画行业竞争格局分析</w:t>
      </w:r>
      <w:r>
        <w:rPr>
          <w:rFonts w:hint="eastAsia"/>
        </w:rPr>
        <w:br/>
      </w:r>
      <w:r>
        <w:rPr>
          <w:rFonts w:hint="eastAsia"/>
        </w:rPr>
        <w:t>　　第一节 字画行业竞争结构分析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字画企业国际竞争力比较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字画行业竞争格局分析</w:t>
      </w:r>
      <w:r>
        <w:rPr>
          <w:rFonts w:hint="eastAsia"/>
        </w:rPr>
        <w:br/>
      </w:r>
      <w:r>
        <w:rPr>
          <w:rFonts w:hint="eastAsia"/>
        </w:rPr>
        <w:t>　　　　一、字画行业集中度分析</w:t>
      </w:r>
      <w:r>
        <w:rPr>
          <w:rFonts w:hint="eastAsia"/>
        </w:rPr>
        <w:br/>
      </w:r>
      <w:r>
        <w:rPr>
          <w:rFonts w:hint="eastAsia"/>
        </w:rPr>
        <w:t>　　　　二、字画行业竞争程度分析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2012-2016年字画行业竞争策略分析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二、2012-2016年字画行业竞争格局展望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三、2012-2016年字画行业竞争策略分析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2012-2016年中国字画行业发展前景预测分析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2012-2016年中国字画行业市场发展趋势预测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三、2012-2016年中国字画行业市场价格走势预测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2012-2016年中国字画技术发展趋势预测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我国字画行业SWOT模型分析研究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2012-2016年中国字画行业投资分析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中-智-林-－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bc3dd5ca64ad7" w:history="1">
        <w:r>
          <w:rPr>
            <w:rStyle w:val="Hyperlink"/>
          </w:rPr>
          <w:t>2012年中国字画行业深度研究分析报告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5bc3dd5ca64ad7" w:history="1">
        <w:r>
          <w:rPr>
            <w:rStyle w:val="Hyperlink"/>
          </w:rPr>
          <w:t>https://www.20087.com/2012-02/R_zihuahangyeshenduyanjiufenxi.html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bffa1e5184d4e" w:history="1">
      <w:r>
        <w:rPr>
          <w:rStyle w:val="Hyperlink"/>
        </w:rPr>
        <w:t>2012年中国字画行业深度研究分析报告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ihuahangyeshenduyanjiufenxi.html" TargetMode="External" Id="R205bc3dd5ca6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ihuahangyeshenduyanjiufenxi.html" TargetMode="External" Id="R184bffa1e518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2012-02-12T03:30:00Z</dcterms:created>
  <dcterms:modified xsi:type="dcterms:W3CDTF">2012-02-12T04:30:00Z</dcterms:modified>
  <dc:subject>2012年中国字画行业深度研究分析报告</dc:subject>
  <dc:title>2012年中国字画行业深度研究分析报告</dc:title>
  <cp:keywords>2012年中国字画行业深度研究分析报告</cp:keywords>
  <dc:description>2012年中国字画行业深度研究分析报告</dc:description>
</cp:coreProperties>
</file>