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a96425ac942b2" w:history="1">
              <w:r>
                <w:rPr>
                  <w:rStyle w:val="Hyperlink"/>
                </w:rPr>
                <w:t>2012年中国小型风电产业行业发展现状及发展前景分析报告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a96425ac942b2" w:history="1">
              <w:r>
                <w:rPr>
                  <w:rStyle w:val="Hyperlink"/>
                </w:rPr>
                <w:t>2012年中国小型风电产业行业发展现状及发展前景分析报告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a96425ac942b2" w:history="1">
                <w:r>
                  <w:rPr>
                    <w:rStyle w:val="Hyperlink"/>
                  </w:rPr>
                  <w:t>https://www.20087.com/DiaoYan/2012-02/xiaoxingfengdianchanyehangyefazhanxi.html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第一节 风能简述</w:t>
      </w:r>
      <w:r>
        <w:rPr>
          <w:rFonts w:hint="eastAsia"/>
        </w:rPr>
        <w:br/>
      </w:r>
      <w:r>
        <w:rPr>
          <w:rFonts w:hint="eastAsia"/>
        </w:rPr>
        <w:t>　　　　一、风能的定义及特点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三、中国风能资源的形成及分布</w:t>
      </w:r>
      <w:r>
        <w:rPr>
          <w:rFonts w:hint="eastAsia"/>
        </w:rPr>
        <w:br/>
      </w:r>
      <w:r>
        <w:rPr>
          <w:rFonts w:hint="eastAsia"/>
        </w:rPr>
        <w:t>　　第二节 小型风电的原理及应用</w:t>
      </w:r>
      <w:r>
        <w:rPr>
          <w:rFonts w:hint="eastAsia"/>
        </w:rPr>
        <w:br/>
      </w:r>
      <w:r>
        <w:rPr>
          <w:rFonts w:hint="eastAsia"/>
        </w:rPr>
        <w:t>　　　　一、小型风电的概念及原理</w:t>
      </w:r>
      <w:r>
        <w:rPr>
          <w:rFonts w:hint="eastAsia"/>
        </w:rPr>
        <w:br/>
      </w:r>
      <w:r>
        <w:rPr>
          <w:rFonts w:hint="eastAsia"/>
        </w:rPr>
        <w:t>　　　　二、小型风电机组的结构组成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三、小型风电的应用范围</w:t>
      </w:r>
      <w:r>
        <w:rPr>
          <w:rFonts w:hint="eastAsia"/>
        </w:rPr>
        <w:br/>
      </w:r>
      <w:r>
        <w:rPr>
          <w:rFonts w:hint="eastAsia"/>
        </w:rPr>
        <w:t>　　第三节 小型风电的场址选择</w:t>
      </w:r>
      <w:r>
        <w:rPr>
          <w:rFonts w:hint="eastAsia"/>
        </w:rPr>
        <w:br/>
      </w:r>
      <w:r>
        <w:rPr>
          <w:rFonts w:hint="eastAsia"/>
        </w:rPr>
        <w:t>　　　　一、场址选择原则</w:t>
      </w:r>
      <w:r>
        <w:rPr>
          <w:rFonts w:hint="eastAsia"/>
        </w:rPr>
        <w:br/>
      </w:r>
      <w:r>
        <w:rPr>
          <w:rFonts w:hint="eastAsia"/>
        </w:rPr>
        <w:t>　　　　二、场址选择应考虑的气象因素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三、不同地形的场址选择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2011-2012年全球小型风力发电产业运行状况分析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二、全球风力发电产业技术分析</w:t>
      </w:r>
      <w:r>
        <w:rPr>
          <w:rFonts w:hint="eastAsia"/>
        </w:rPr>
        <w:br/>
      </w:r>
      <w:r>
        <w:rPr>
          <w:rFonts w:hint="eastAsia"/>
        </w:rPr>
        <w:t>　　　　三、欧盟风电产业发展状况</w:t>
      </w:r>
      <w:r>
        <w:rPr>
          <w:rFonts w:hint="eastAsia"/>
        </w:rPr>
        <w:br/>
      </w:r>
      <w:r>
        <w:rPr>
          <w:rFonts w:hint="eastAsia"/>
        </w:rPr>
        <w:t>　　第二节 2011-2012年国外小型风力发电行业发展状况分析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四、俄罗斯成功研制移动式小型风电机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第三节 2012-2016年全球小型风力发电产业发展趋势分析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2011-2012年中国小型风力发电产业运行环境分析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2011-2012年中国小型风力发电产业政策环境分析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第三节 2011-2012年中国小型风力发电产业社会环境分析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二、中国风电市场发展现状</w:t>
      </w:r>
      <w:r>
        <w:rPr>
          <w:rFonts w:hint="eastAsia"/>
        </w:rPr>
        <w:br/>
      </w:r>
      <w:r>
        <w:rPr>
          <w:rFonts w:hint="eastAsia"/>
        </w:rPr>
        <w:t>　　　　三、中国风力发电能力排名世界第五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四、国内风电企业加强对外沟通合作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2011-2012年中国风电产业发展面临的问题及对策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2011-2012年中国小型风力发电行业发展动态分析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第二节 2011-2012年中国小型风电发展综述</w:t>
      </w:r>
      <w:r>
        <w:rPr>
          <w:rFonts w:hint="eastAsia"/>
        </w:rPr>
        <w:br/>
      </w:r>
      <w:r>
        <w:rPr>
          <w:rFonts w:hint="eastAsia"/>
        </w:rPr>
        <w:t>　　　　一、中国小型风力发电行业的发展阶段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三、民营企业发力国内小型风电市场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四、中国中小型风电技术的竞争优势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第三节 2011-2012年中国小型风电行业存在的问题及对策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二、中国小型风电行业发展亟需政策扶持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三、促进小型风电发展的对策与建议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四、发展小型风电和风光互补发电业的策略措施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2007-2011年中国风力发电行业数据监测分析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2011-2012年中国小型风力发电产业市场竞争格局分析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2011-2012年中国风力发电市场的竞争格局分析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四、上网电价制约风电产业竞争力提升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第二节 2011-2012年中国部分地区小型风电业的发展格局分析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第三节 2011-2012年中国小型风电业提升竞争力策略分析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2011-2012年中国风电设备重点生产企业竞争力及关键性财务分析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南通航天万源安迅能风电设备制造有限公司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江都市神州风力发电机有限公司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吉林名门风电设备有限公司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上海泰胜电力工程机械有限公司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第一节 小型风力发电业的主要设备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2011-2012年中国小型风力发电设备的安装技术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第三节 2011-2012年中国小型风力发电设备的使用技术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第四节 2011-2012年中国小型风电设备的维护技术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2011-2012年中国电力市场发展概况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2011-2012年中国电力工业存在的问题及对策分析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2012-2016年中国小型风电行业发展趋势预测分析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一、2012-2016年全球风电市场预测分析</w:t>
      </w:r>
      <w:r>
        <w:rPr>
          <w:rFonts w:hint="eastAsia"/>
        </w:rPr>
        <w:br/>
      </w:r>
      <w:r>
        <w:rPr>
          <w:rFonts w:hint="eastAsia"/>
        </w:rPr>
        <w:t>　　　　二、中国风电产业未来发展目标预测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　　三、风电技术发展方向分析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2012-2016年中国小型风电行业前景展望分析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第三节 2012-2016年中国小型风电行业盈利预测分析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2012-2016年中国小型风电产业投资机会与风险分析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2012-2016年中国小型风电产业投资环境分析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2012-2016年中国小型风电产业投资机会分析</w:t>
      </w:r>
      <w:r>
        <w:rPr>
          <w:rFonts w:hint="eastAsia"/>
        </w:rPr>
        <w:br/>
      </w:r>
      <w:r>
        <w:rPr>
          <w:rFonts w:hint="eastAsia"/>
        </w:rPr>
        <w:t>　　　　一、风光互补路灯开发效益显著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二、风电叶片市场蕴含投资商机</w:t>
      </w:r>
      <w:r>
        <w:rPr>
          <w:rFonts w:hint="eastAsia"/>
        </w:rPr>
        <w:br/>
      </w:r>
      <w:r>
        <w:rPr>
          <w:rFonts w:hint="eastAsia"/>
        </w:rPr>
        <w:t>　　第三节 2012-2016年中国小型风电产业投资风险分析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2011年中国风力发电行业不同类型企业数量分布图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2011年中国风力发电行业不同所有制企业数量分布图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2011年中国风力发电行业不同类型企业销售收入分布图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2011年中国风力发电行业不同所有制企业销售收入分布图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2007-2011年中国风力发电行业主要盈利指标增长趋势图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东方电气集团负债情况图</w:t>
      </w:r>
      <w:r>
        <w:rPr>
          <w:rFonts w:hint="eastAsia"/>
        </w:rPr>
        <w:br/>
      </w:r>
      <w:r>
        <w:rPr>
          <w:rFonts w:hint="eastAsia"/>
        </w:rPr>
        <w:t>　　图表 东方电气集团负债指标走势图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中航（保定）惠腾风电设备公司经营收入走势图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中航（保定）惠腾风电设备公司负债情况图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a96425ac942b2" w:history="1">
        <w:r>
          <w:rPr>
            <w:rStyle w:val="Hyperlink"/>
          </w:rPr>
          <w:t>2012年中国小型风电产业行业发展现状及发展前景分析报告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a96425ac942b2" w:history="1">
        <w:r>
          <w:rPr>
            <w:rStyle w:val="Hyperlink"/>
          </w:rPr>
          <w:t>https://www.20087.com/DiaoYan/2012-02/xiaoxingfengdianchanyehangyefazhanxi.html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755b1e19406a" w:history="1">
      <w:r>
        <w:rPr>
          <w:rStyle w:val="Hyperlink"/>
        </w:rPr>
        <w:t>2012年中国小型风电产业行业发展现状及发展前景分析报告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aoxingfengdianchanyehangyefazhanxi.html" TargetMode="External" Id="R018a96425ac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aoxingfengdianchanyehangyefazhanxi.html" TargetMode="External" Id="Rcc1d755b1e1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2012-02-21T06:39:00Z</dcterms:created>
  <dcterms:modified xsi:type="dcterms:W3CDTF">2012-02-21T07:39:00Z</dcterms:modified>
  <dc:subject>2012年中国小型风电产业行业发展现状及发展前景分析报告</dc:subject>
  <dc:title>2012年中国小型风电产业行业发展现状及发展前景分析报告</dc:title>
  <cp:keywords>2012年中国小型风电产业行业发展现状及发展前景分析报告</cp:keywords>
  <dc:description>2012年中国小型风电产业行业发展现状及发展前景分析报告</dc:description>
</cp:coreProperties>
</file>