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be26803549f8" w:history="1">
              <w:r>
                <w:rPr>
                  <w:rStyle w:val="Hyperlink"/>
                </w:rPr>
                <w:t>2012年中国本草茶行业现状研究及未来四年走势分析报告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be26803549f8" w:history="1">
              <w:r>
                <w:rPr>
                  <w:rStyle w:val="Hyperlink"/>
                </w:rPr>
                <w:t>2012年中国本草茶行业现状研究及未来四年走势分析报告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8be26803549f8" w:history="1">
                <w:r>
                  <w:rPr>
                    <w:rStyle w:val="Hyperlink"/>
                  </w:rPr>
                  <w:t>https://www.20087.com/2012-02/R_bencaochahangyexianzhuangyanjiujiwei.html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草茶市场在健康生活理念的驱动下迅速扩张，成为茶饮行业的一大亮点。消费者对自然、无添加的健康饮品需求日益增长，促使市场上出现了众多以传统草本植物为原料的功能性茶饮。品牌们不仅注重原料的地道与品质，还通过科学配比，研发出具有特定健康功效的茶品，如助眠、减肥、美容等。线上营销和社交媒体推广极大地拓宽了市场触达范围，增加了消费者教育和品牌认知度。</w:t>
      </w:r>
      <w:r>
        <w:rPr>
          <w:rFonts w:hint="eastAsia"/>
        </w:rPr>
        <w:br/>
      </w:r>
      <w:r>
        <w:rPr>
          <w:rFonts w:hint="eastAsia"/>
        </w:rPr>
        <w:t>　　未来，本草茶行业将向定制化和科学验证方向发展。随着个性化健康意识的增强，依据个人体质和健康需求定制的茶饮方案将更受欢迎。科学研究对本草茶功效的进一步证实，将为其进入专业医疗保健领域铺平道路。同时，可持续采集和公平贸易原则将被更多品牌采纳，以维护生态环境和保障原料供应的道德性。此外，结合智能健康监测技术，为用户提供更加精准的饮用指导和效果追踪，将是行业创新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2010-2012年全球本草茶市场发展状况分析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2010-2012年全球本草茶市场规模与特点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2010-2012年全球本草茶主要国家与地区分析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2012-2015年全球本草茶行业发展趋势分析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2010-2012年中国本草茶行业运行环境解析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2010-2012年中国本草茶行业发展政策环境分析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2010-2012年中国本草茶行业发展社会环境分析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2010-2012年中国本草茶行业运行动态分析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2010-2012年中国本草茶市场规模与特点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一、2010-2012年中国本草茶市场规模与增长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二、2010-2012年中国本草茶市场特点</w:t>
      </w:r>
      <w:r>
        <w:rPr>
          <w:rFonts w:hint="eastAsia"/>
        </w:rPr>
        <w:br/>
      </w:r>
      <w:r>
        <w:rPr>
          <w:rFonts w:hint="eastAsia"/>
        </w:rPr>
        <w:t>　　第二节 2010-2012年中国本草茶市场结构分析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2010-2012年中国本草茶细分行业分析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2005-2010年中国本草茶行业主要数据分析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2005-2010年中国本草茶行业规模分析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2010年中国本草茶行业结构分析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2005-2010年中国本草茶行业产值分析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2005-2010年中国本草茶行业成本费用分析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2005-2010年中国本草茶行业盈利能力分析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2010-2012年中国本草茶细分市场深度研究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2010-2012年中国本草茶家用市场分析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2010-2012年中国本草茶商用市场分析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2010-2012年中国本草茶用户市场调查研究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2010-2012年中国本草茶用户关注因素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2010-2012年中国本草茶用户需求调查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2010-2012年中国本草茶行业市场竞争格局分析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2010-2012年中国本草茶整体竞争格局分析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2010-2012年中国本草茶行业技术竞争分析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2010-2012年中国本草茶行业集中度分析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2012-2015年中国本草茶行业竞争走势分析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2010-2012年中国本草茶重点厂商竞争力对比分析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2012-2015年中国本草茶行业投资机会与风险分析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2012-2015年中国本草茶行业投资环境分析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2012-2015年中国本草茶行业投资机会分析</w:t>
      </w:r>
      <w:r>
        <w:rPr>
          <w:rFonts w:hint="eastAsia"/>
        </w:rPr>
        <w:br/>
      </w:r>
      <w:r>
        <w:rPr>
          <w:rFonts w:hint="eastAsia"/>
        </w:rPr>
        <w:t>　　　　一、本草茶投资潜力分析</w:t>
      </w:r>
      <w:r>
        <w:rPr>
          <w:rFonts w:hint="eastAsia"/>
        </w:rPr>
        <w:br/>
      </w:r>
      <w:r>
        <w:rPr>
          <w:rFonts w:hint="eastAsia"/>
        </w:rPr>
        <w:t>　　　　二、本草茶投资吸引力分析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2012-2015年中国本草茶行业投资风险分析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2012-2015年中国本草茶行业市场前景预测分析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2012-2015年中国本草茶市场趋势分析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2012-2015年中国本草茶市场规模预测分析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中:智林:－2012-2015年中国本草茶市场结构预测分析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be26803549f8" w:history="1">
        <w:r>
          <w:rPr>
            <w:rStyle w:val="Hyperlink"/>
          </w:rPr>
          <w:t>2012年中国本草茶行业现状研究及未来四年走势分析报告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8be26803549f8" w:history="1">
        <w:r>
          <w:rPr>
            <w:rStyle w:val="Hyperlink"/>
          </w:rPr>
          <w:t>https://www.20087.com/2012-02/R_bencaochahangyexianzhuangyanjiujiwei.html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1a59cbdf347bb" w:history="1">
      <w:r>
        <w:rPr>
          <w:rStyle w:val="Hyperlink"/>
        </w:rPr>
        <w:t>2012年中国本草茶行业现状研究及未来四年走势分析报告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ncaochahangyexianzhuangyanjiujiwei.html" TargetMode="External" Id="R6aa8be268035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ncaochahangyexianzhuangyanjiujiwei.html" TargetMode="External" Id="R55b1a59cbdf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2012-02-06T06:51:00Z</dcterms:created>
  <dcterms:modified xsi:type="dcterms:W3CDTF">2012-02-06T07:51:00Z</dcterms:modified>
  <dc:subject>2012年中国本草茶行业现状研究及未来四年走势分析报告</dc:subject>
  <dc:title>2012年中国本草茶行业现状研究及未来四年走势分析报告</dc:title>
  <cp:keywords>2012年中国本草茶行业现状研究及未来四年走势分析报告</cp:keywords>
  <dc:description>2012年中国本草茶行业现状研究及未来四年走势分析报告</dc:description>
</cp:coreProperties>
</file>