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ab46966754758" w:history="1">
              <w:r>
                <w:rPr>
                  <w:rStyle w:val="Hyperlink"/>
                </w:rPr>
                <w:t>2012年中国航空运输行业调研分析报告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ab46966754758" w:history="1">
              <w:r>
                <w:rPr>
                  <w:rStyle w:val="Hyperlink"/>
                </w:rPr>
                <w:t>2012年中国航空运输行业调研分析报告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5ab46966754758" w:history="1">
                <w:r>
                  <w:rPr>
                    <w:rStyle w:val="Hyperlink"/>
                  </w:rPr>
                  <w:t>https://www.20087.com/2012-02/R_hangkongyunshuhangyediaoyanfenxi.html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**年，我国民航发展保持了安全形势平稳、生产增长较快、运输结构优化、经济效益提高、服务质量改善的良好态势。民航运输生产呈现持续增长局面，主要运行指标的增速基本保持在两位数。</w:t>
      </w:r>
      <w:r>
        <w:rPr>
          <w:rFonts w:hint="eastAsia"/>
        </w:rPr>
        <w:br/>
      </w:r>
      <w:r>
        <w:rPr>
          <w:rFonts w:hint="eastAsia"/>
        </w:rPr>
        <w:t>　　截至**年**月，中国民航累计实现运输周转量、旅客周转量、旅客运输量、货邮周转量和货邮运输量为***亿吨公里、***万人公里、***万人、***万吨公里和货邮运输量***万吨，同比增长***%、***%、***%、-***%和-***%。</w:t>
      </w:r>
      <w:r>
        <w:rPr>
          <w:rFonts w:hint="eastAsia"/>
        </w:rPr>
        <w:br/>
      </w:r>
      <w:r>
        <w:rPr>
          <w:rFonts w:hint="eastAsia"/>
        </w:rPr>
        <w:t>　　航空业的增长与企业的投资、经营等经济活动的频繁程度关系密切。截至**我国所经历的经济周期波动，是中国经济向**年以来的第***个周期。**年**半年这***次经济周期波动处于信贷紧缩的后半段，信贷政策难言放松，全社会投资增速将有所放缓，经济活动景气度将有可能小幅下降，导致航空出行需求难以快速增长。同时，未来**年中中国民航的运力引进均保持较低速度，同时运力引进的周期也不会发生明显的波动。</w:t>
      </w:r>
      <w:r>
        <w:rPr>
          <w:rFonts w:hint="eastAsia"/>
        </w:rPr>
        <w:br/>
      </w:r>
      <w:r>
        <w:rPr>
          <w:rFonts w:hint="eastAsia"/>
        </w:rPr>
        <w:t>　　**年，中国民航业将进入***个调整周期，相比较以往的大起大落而言，截至**中国民航的行业形势及对运力的调控使行业波动明显减少。预计**年，民航业需求增长压力加大，供给增速，供需紧张关系略有缓解；成本上涨压力减轻；票价遇到天花板，无法大幅度上升；行业盈利能力基本与**年持平；非经营因素业绩贡献减少。</w:t>
      </w:r>
      <w:r>
        <w:rPr>
          <w:rFonts w:hint="eastAsia"/>
        </w:rPr>
        <w:br/>
      </w:r>
      <w:r>
        <w:rPr>
          <w:rFonts w:hint="eastAsia"/>
        </w:rPr>
        <w:t>　　**年民航发展的主要预期指标是：全行业运输总周转量***亿吨公里，旅客运输量***亿人，货邮运输量***万吨，分别比上年增长***%、***%和***%。通用航空飞行***万小时，同比增长***%。其中教学训练及其他飞行***万小时、生产作业飞行***万小时，同比分别增长***%和***%。固定资产投资***亿元，其中基础设施建设投资***亿元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2011年民航业总体情况</w:t>
      </w:r>
      <w:r>
        <w:rPr>
          <w:rFonts w:hint="eastAsia"/>
        </w:rPr>
        <w:br/>
      </w:r>
      <w:r>
        <w:rPr>
          <w:rFonts w:hint="eastAsia"/>
        </w:rPr>
        <w:t>　　一、交通运输业总体情况</w:t>
      </w:r>
      <w:r>
        <w:rPr>
          <w:rFonts w:hint="eastAsia"/>
        </w:rPr>
        <w:br/>
      </w:r>
      <w:r>
        <w:rPr>
          <w:rFonts w:hint="eastAsia"/>
        </w:rPr>
        <w:t>　　二、民航业总体情况</w:t>
      </w:r>
      <w:r>
        <w:rPr>
          <w:rFonts w:hint="eastAsia"/>
        </w:rPr>
        <w:br/>
      </w:r>
      <w:r>
        <w:rPr>
          <w:rFonts w:hint="eastAsia"/>
        </w:rPr>
        <w:t>　　第二章 2011年航空公司运营情况及发展趋势分析</w:t>
      </w:r>
      <w:r>
        <w:rPr>
          <w:rFonts w:hint="eastAsia"/>
        </w:rPr>
        <w:br/>
      </w:r>
      <w:r>
        <w:rPr>
          <w:rFonts w:hint="eastAsia"/>
        </w:rPr>
        <w:t>　　一、中国国际航空公司</w:t>
      </w:r>
      <w:r>
        <w:rPr>
          <w:rFonts w:hint="eastAsia"/>
        </w:rPr>
        <w:br/>
      </w:r>
      <w:r>
        <w:rPr>
          <w:rFonts w:hint="eastAsia"/>
        </w:rPr>
        <w:t>　　二、中国南方航空公司</w:t>
      </w:r>
      <w:r>
        <w:rPr>
          <w:rFonts w:hint="eastAsia"/>
        </w:rPr>
        <w:br/>
      </w:r>
      <w:r>
        <w:rPr>
          <w:rFonts w:hint="eastAsia"/>
        </w:rPr>
        <w:t>　　三、中国东方航空公司</w:t>
      </w:r>
      <w:r>
        <w:rPr>
          <w:rFonts w:hint="eastAsia"/>
        </w:rPr>
        <w:br/>
      </w:r>
      <w:r>
        <w:rPr>
          <w:rFonts w:hint="eastAsia"/>
        </w:rPr>
        <w:t>　　四、海南航空公司</w:t>
      </w:r>
      <w:r>
        <w:rPr>
          <w:rFonts w:hint="eastAsia"/>
        </w:rPr>
        <w:br/>
      </w:r>
      <w:r>
        <w:rPr>
          <w:rFonts w:hint="eastAsia"/>
        </w:rPr>
        <w:t>　　第三章 2011年机场运营情况</w:t>
      </w:r>
      <w:r>
        <w:rPr>
          <w:rFonts w:hint="eastAsia"/>
        </w:rPr>
        <w:br/>
      </w:r>
      <w:r>
        <w:rPr>
          <w:rFonts w:hint="eastAsia"/>
        </w:rPr>
        <w:t>　　一、首都机场</w:t>
      </w:r>
      <w:r>
        <w:rPr>
          <w:rFonts w:hint="eastAsia"/>
        </w:rPr>
        <w:br/>
      </w:r>
      <w:r>
        <w:rPr>
          <w:rFonts w:hint="eastAsia"/>
        </w:rPr>
        <w:t>　　二、上海机场</w:t>
      </w:r>
      <w:r>
        <w:rPr>
          <w:rFonts w:hint="eastAsia"/>
        </w:rPr>
        <w:br/>
      </w:r>
      <w:r>
        <w:rPr>
          <w:rFonts w:hint="eastAsia"/>
        </w:rPr>
        <w:t>　　三、白云机场</w:t>
      </w:r>
      <w:r>
        <w:rPr>
          <w:rFonts w:hint="eastAsia"/>
        </w:rPr>
        <w:br/>
      </w:r>
      <w:r>
        <w:rPr>
          <w:rFonts w:hint="eastAsia"/>
        </w:rPr>
        <w:t>　　四、深圳机场</w:t>
      </w:r>
      <w:r>
        <w:rPr>
          <w:rFonts w:hint="eastAsia"/>
        </w:rPr>
        <w:br/>
      </w:r>
      <w:r>
        <w:rPr>
          <w:rFonts w:hint="eastAsia"/>
        </w:rPr>
        <w:t>　　五、成都双流机场</w:t>
      </w:r>
      <w:r>
        <w:rPr>
          <w:rFonts w:hint="eastAsia"/>
        </w:rPr>
        <w:br/>
      </w:r>
      <w:r>
        <w:rPr>
          <w:rFonts w:hint="eastAsia"/>
        </w:rPr>
        <w:t>　　第四章 行业热点政策分析</w:t>
      </w:r>
      <w:r>
        <w:rPr>
          <w:rFonts w:hint="eastAsia"/>
        </w:rPr>
        <w:br/>
      </w:r>
      <w:r>
        <w:rPr>
          <w:rFonts w:hint="eastAsia"/>
        </w:rPr>
        <w:t>　　一、统一清算体系</w:t>
      </w:r>
      <w:r>
        <w:rPr>
          <w:rFonts w:hint="eastAsia"/>
        </w:rPr>
        <w:br/>
      </w:r>
      <w:r>
        <w:rPr>
          <w:rFonts w:hint="eastAsia"/>
        </w:rPr>
        <w:t>　　（一）政策出台背景</w:t>
      </w:r>
      <w:r>
        <w:rPr>
          <w:rFonts w:hint="eastAsia"/>
        </w:rPr>
        <w:br/>
      </w:r>
      <w:r>
        <w:rPr>
          <w:rFonts w:hint="eastAsia"/>
        </w:rPr>
        <w:t>　　（二）政策出台意义</w:t>
      </w:r>
      <w:r>
        <w:rPr>
          <w:rFonts w:hint="eastAsia"/>
        </w:rPr>
        <w:br/>
      </w:r>
      <w:r>
        <w:rPr>
          <w:rFonts w:hint="eastAsia"/>
        </w:rPr>
        <w:t>　　二、中瑞航空运输协定</w:t>
      </w:r>
      <w:r>
        <w:rPr>
          <w:rFonts w:hint="eastAsia"/>
        </w:rPr>
        <w:br/>
      </w:r>
      <w:r>
        <w:rPr>
          <w:rFonts w:hint="eastAsia"/>
        </w:rPr>
        <w:t>　　三、美中航空合作项目（ACP）备忘录</w:t>
      </w:r>
      <w:r>
        <w:rPr>
          <w:rFonts w:hint="eastAsia"/>
        </w:rPr>
        <w:br/>
      </w:r>
      <w:r>
        <w:rPr>
          <w:rFonts w:hint="eastAsia"/>
        </w:rPr>
        <w:t>　　第五章 专题分析：航空业增长与经济周期的博弈</w:t>
      </w:r>
      <w:r>
        <w:rPr>
          <w:rFonts w:hint="eastAsia"/>
        </w:rPr>
        <w:br/>
      </w:r>
      <w:r>
        <w:rPr>
          <w:rFonts w:hint="eastAsia"/>
        </w:rPr>
        <w:t>　　一、现阶段我国经济周期</w:t>
      </w:r>
      <w:r>
        <w:rPr>
          <w:rFonts w:hint="eastAsia"/>
        </w:rPr>
        <w:br/>
      </w:r>
      <w:r>
        <w:rPr>
          <w:rFonts w:hint="eastAsia"/>
        </w:rPr>
        <w:t>　　二、周期性波动对民航业的影响</w:t>
      </w:r>
      <w:r>
        <w:rPr>
          <w:rFonts w:hint="eastAsia"/>
        </w:rPr>
        <w:br/>
      </w:r>
      <w:r>
        <w:rPr>
          <w:rFonts w:hint="eastAsia"/>
        </w:rPr>
        <w:t>　　三、行业供给周期的决定因素</w:t>
      </w:r>
      <w:r>
        <w:rPr>
          <w:rFonts w:hint="eastAsia"/>
        </w:rPr>
        <w:br/>
      </w:r>
      <w:r>
        <w:rPr>
          <w:rFonts w:hint="eastAsia"/>
        </w:rPr>
        <w:t>　　四、供需剪刀差决定行业业绩</w:t>
      </w:r>
      <w:r>
        <w:rPr>
          <w:rFonts w:hint="eastAsia"/>
        </w:rPr>
        <w:br/>
      </w:r>
      <w:r>
        <w:rPr>
          <w:rFonts w:hint="eastAsia"/>
        </w:rPr>
        <w:t>　　第六章 2012年行业发展趋势分析</w:t>
      </w:r>
      <w:r>
        <w:rPr>
          <w:rFonts w:hint="eastAsia"/>
        </w:rPr>
        <w:br/>
      </w:r>
      <w:r>
        <w:rPr>
          <w:rFonts w:hint="eastAsia"/>
        </w:rPr>
        <w:t>　　一、2012年行业形势分析</w:t>
      </w:r>
      <w:r>
        <w:rPr>
          <w:rFonts w:hint="eastAsia"/>
        </w:rPr>
        <w:br/>
      </w:r>
      <w:r>
        <w:rPr>
          <w:rFonts w:hint="eastAsia"/>
        </w:rPr>
        <w:t>　　二、运力引进速度趋势分析</w:t>
      </w:r>
      <w:r>
        <w:rPr>
          <w:rFonts w:hint="eastAsia"/>
        </w:rPr>
        <w:br/>
      </w:r>
      <w:r>
        <w:rPr>
          <w:rFonts w:hint="eastAsia"/>
        </w:rPr>
        <w:t>　　三、民航业需求形势分析</w:t>
      </w:r>
      <w:r>
        <w:rPr>
          <w:rFonts w:hint="eastAsia"/>
        </w:rPr>
        <w:br/>
      </w:r>
      <w:r>
        <w:rPr>
          <w:rFonts w:hint="eastAsia"/>
        </w:rPr>
        <w:t>　　四、2012年民航工作预期目标</w:t>
      </w:r>
      <w:r>
        <w:rPr>
          <w:rFonts w:hint="eastAsia"/>
        </w:rPr>
        <w:br/>
      </w:r>
      <w:r>
        <w:rPr>
          <w:rFonts w:hint="eastAsia"/>
        </w:rPr>
        <w:t>　　五、2012年民航工作主要任务</w:t>
      </w:r>
      <w:r>
        <w:rPr>
          <w:rFonts w:hint="eastAsia"/>
        </w:rPr>
        <w:br/>
      </w:r>
      <w:r>
        <w:rPr>
          <w:rFonts w:hint="eastAsia"/>
        </w:rPr>
        <w:t>　　（一）巩固持续安全形势</w:t>
      </w:r>
      <w:r>
        <w:rPr>
          <w:rFonts w:hint="eastAsia"/>
        </w:rPr>
        <w:br/>
      </w:r>
      <w:r>
        <w:rPr>
          <w:rFonts w:hint="eastAsia"/>
        </w:rPr>
        <w:t>　　（二）促进平稳较快发展</w:t>
      </w:r>
      <w:r>
        <w:rPr>
          <w:rFonts w:hint="eastAsia"/>
        </w:rPr>
        <w:br/>
      </w:r>
      <w:r>
        <w:rPr>
          <w:rFonts w:hint="eastAsia"/>
        </w:rPr>
        <w:t>　　（三）提高运行质量和服务品质</w:t>
      </w:r>
      <w:r>
        <w:rPr>
          <w:rFonts w:hint="eastAsia"/>
        </w:rPr>
        <w:br/>
      </w:r>
      <w:r>
        <w:rPr>
          <w:rFonts w:hint="eastAsia"/>
        </w:rPr>
        <w:t>　　（四）改革创新和调整结构</w:t>
      </w:r>
      <w:r>
        <w:rPr>
          <w:rFonts w:hint="eastAsia"/>
        </w:rPr>
        <w:br/>
      </w:r>
      <w:r>
        <w:rPr>
          <w:rFonts w:hint="eastAsia"/>
        </w:rPr>
        <w:t>　　（五）推进基础建设和科教兴业</w:t>
      </w:r>
      <w:r>
        <w:rPr>
          <w:rFonts w:hint="eastAsia"/>
        </w:rPr>
        <w:br/>
      </w:r>
      <w:r>
        <w:rPr>
          <w:rFonts w:hint="eastAsia"/>
        </w:rPr>
        <w:t>　　（六）加强行业文化建设</w:t>
      </w:r>
      <w:r>
        <w:rPr>
          <w:rFonts w:hint="eastAsia"/>
        </w:rPr>
        <w:br/>
      </w:r>
      <w:r>
        <w:rPr>
          <w:rFonts w:hint="eastAsia"/>
        </w:rPr>
        <w:t>　　第七章 (中.智.林)"十二五"时期行业发展趋势分析</w:t>
      </w:r>
      <w:r>
        <w:rPr>
          <w:rFonts w:hint="eastAsia"/>
        </w:rPr>
        <w:br/>
      </w:r>
      <w:r>
        <w:rPr>
          <w:rFonts w:hint="eastAsia"/>
        </w:rPr>
        <w:t>　　一、"十二五"时期民航工作预期指标</w:t>
      </w:r>
      <w:r>
        <w:rPr>
          <w:rFonts w:hint="eastAsia"/>
        </w:rPr>
        <w:br/>
      </w:r>
      <w:r>
        <w:rPr>
          <w:rFonts w:hint="eastAsia"/>
        </w:rPr>
        <w:t>　　二、"十二五"时期民航发展重点任务</w:t>
      </w:r>
      <w:r>
        <w:rPr>
          <w:rFonts w:hint="eastAsia"/>
        </w:rPr>
        <w:br/>
      </w:r>
      <w:r>
        <w:rPr>
          <w:rFonts w:hint="eastAsia"/>
        </w:rPr>
        <w:t>　　（一）增强运输机场保障能力</w:t>
      </w:r>
      <w:r>
        <w:rPr>
          <w:rFonts w:hint="eastAsia"/>
        </w:rPr>
        <w:br/>
      </w:r>
      <w:r>
        <w:rPr>
          <w:rFonts w:hint="eastAsia"/>
        </w:rPr>
        <w:t>　　（二）提升航空运输服务能力</w:t>
      </w:r>
      <w:r>
        <w:rPr>
          <w:rFonts w:hint="eastAsia"/>
        </w:rPr>
        <w:br/>
      </w:r>
      <w:r>
        <w:rPr>
          <w:rFonts w:hint="eastAsia"/>
        </w:rPr>
        <w:t>　　（三）加快通用航空发展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2011年全社会客货运输量</w:t>
      </w:r>
      <w:r>
        <w:rPr>
          <w:rFonts w:hint="eastAsia"/>
        </w:rPr>
        <w:br/>
      </w:r>
      <w:r>
        <w:rPr>
          <w:rFonts w:hint="eastAsia"/>
        </w:rPr>
        <w:t>　　图表2 中国民航2011年主要运输生产指标统计</w:t>
      </w:r>
      <w:r>
        <w:rPr>
          <w:rFonts w:hint="eastAsia"/>
        </w:rPr>
        <w:br/>
      </w:r>
      <w:r>
        <w:rPr>
          <w:rFonts w:hint="eastAsia"/>
        </w:rPr>
        <w:t>　　图表3 2011年民航飞机引进速度</w:t>
      </w:r>
      <w:r>
        <w:rPr>
          <w:rFonts w:hint="eastAsia"/>
        </w:rPr>
        <w:br/>
      </w:r>
      <w:r>
        <w:rPr>
          <w:rFonts w:hint="eastAsia"/>
        </w:rPr>
        <w:t>　　图表4 2010年-2011年国内航线运力引进速度</w:t>
      </w:r>
      <w:r>
        <w:rPr>
          <w:rFonts w:hint="eastAsia"/>
        </w:rPr>
        <w:br/>
      </w:r>
      <w:r>
        <w:rPr>
          <w:rFonts w:hint="eastAsia"/>
        </w:rPr>
        <w:t>　　图表5 2010年-2011年国际航线运力增长速度</w:t>
      </w:r>
      <w:r>
        <w:rPr>
          <w:rFonts w:hint="eastAsia"/>
        </w:rPr>
        <w:br/>
      </w:r>
      <w:r>
        <w:rPr>
          <w:rFonts w:hint="eastAsia"/>
        </w:rPr>
        <w:t>　　图表6 2009年-2011年国内航线客座率</w:t>
      </w:r>
      <w:r>
        <w:rPr>
          <w:rFonts w:hint="eastAsia"/>
        </w:rPr>
        <w:br/>
      </w:r>
      <w:r>
        <w:rPr>
          <w:rFonts w:hint="eastAsia"/>
        </w:rPr>
        <w:t>　　图表7 2010年-2011年国内航线供需情况</w:t>
      </w:r>
      <w:r>
        <w:rPr>
          <w:rFonts w:hint="eastAsia"/>
        </w:rPr>
        <w:br/>
      </w:r>
      <w:r>
        <w:rPr>
          <w:rFonts w:hint="eastAsia"/>
        </w:rPr>
        <w:t>　　图表8 2009年-2011年国际航线客座率</w:t>
      </w:r>
      <w:r>
        <w:rPr>
          <w:rFonts w:hint="eastAsia"/>
        </w:rPr>
        <w:br/>
      </w:r>
      <w:r>
        <w:rPr>
          <w:rFonts w:hint="eastAsia"/>
        </w:rPr>
        <w:t>　　图表9 2010年-2011年国际航线运力运量增长情况</w:t>
      </w:r>
      <w:r>
        <w:rPr>
          <w:rFonts w:hint="eastAsia"/>
        </w:rPr>
        <w:br/>
      </w:r>
      <w:r>
        <w:rPr>
          <w:rFonts w:hint="eastAsia"/>
        </w:rPr>
        <w:t>　　图表10 2002年-2011年外商投资情况</w:t>
      </w:r>
      <w:r>
        <w:rPr>
          <w:rFonts w:hint="eastAsia"/>
        </w:rPr>
        <w:br/>
      </w:r>
      <w:r>
        <w:rPr>
          <w:rFonts w:hint="eastAsia"/>
        </w:rPr>
        <w:t>　　图表11 2007年-2011年国际货运载运率情况</w:t>
      </w:r>
      <w:r>
        <w:rPr>
          <w:rFonts w:hint="eastAsia"/>
        </w:rPr>
        <w:br/>
      </w:r>
      <w:r>
        <w:rPr>
          <w:rFonts w:hint="eastAsia"/>
        </w:rPr>
        <w:t>　　图表12 2010年-2011年国际货运运力运量增速变化情况</w:t>
      </w:r>
      <w:r>
        <w:rPr>
          <w:rFonts w:hint="eastAsia"/>
        </w:rPr>
        <w:br/>
      </w:r>
      <w:r>
        <w:rPr>
          <w:rFonts w:hint="eastAsia"/>
        </w:rPr>
        <w:t>　　图表13 2011年三大航货运平均运价</w:t>
      </w:r>
      <w:r>
        <w:rPr>
          <w:rFonts w:hint="eastAsia"/>
        </w:rPr>
        <w:br/>
      </w:r>
      <w:r>
        <w:rPr>
          <w:rFonts w:hint="eastAsia"/>
        </w:rPr>
        <w:t>　　图表14 2011年三大航国内票价水平</w:t>
      </w:r>
      <w:r>
        <w:rPr>
          <w:rFonts w:hint="eastAsia"/>
        </w:rPr>
        <w:br/>
      </w:r>
      <w:r>
        <w:rPr>
          <w:rFonts w:hint="eastAsia"/>
        </w:rPr>
        <w:t>　　图表15 2011年三大航国际票价水平增速及成本增速情况</w:t>
      </w:r>
      <w:r>
        <w:rPr>
          <w:rFonts w:hint="eastAsia"/>
        </w:rPr>
        <w:br/>
      </w:r>
      <w:r>
        <w:rPr>
          <w:rFonts w:hint="eastAsia"/>
        </w:rPr>
        <w:t>　　图表16 2011年前三季度三大航主业盈利情况</w:t>
      </w:r>
      <w:r>
        <w:rPr>
          <w:rFonts w:hint="eastAsia"/>
        </w:rPr>
        <w:br/>
      </w:r>
      <w:r>
        <w:rPr>
          <w:rFonts w:hint="eastAsia"/>
        </w:rPr>
        <w:t>　　图表17 2011年前三季度三大航汇兑收益贡献情况</w:t>
      </w:r>
      <w:r>
        <w:rPr>
          <w:rFonts w:hint="eastAsia"/>
        </w:rPr>
        <w:br/>
      </w:r>
      <w:r>
        <w:rPr>
          <w:rFonts w:hint="eastAsia"/>
        </w:rPr>
        <w:t>　　图表18 2006年-2011年国航国际航线收入占比变化情况</w:t>
      </w:r>
      <w:r>
        <w:rPr>
          <w:rFonts w:hint="eastAsia"/>
        </w:rPr>
        <w:br/>
      </w:r>
      <w:r>
        <w:rPr>
          <w:rFonts w:hint="eastAsia"/>
        </w:rPr>
        <w:t>　　图表19 2011 年中国国际航空股份有限公司生产经营数据</w:t>
      </w:r>
      <w:r>
        <w:rPr>
          <w:rFonts w:hint="eastAsia"/>
        </w:rPr>
        <w:br/>
      </w:r>
      <w:r>
        <w:rPr>
          <w:rFonts w:hint="eastAsia"/>
        </w:rPr>
        <w:t>　　图表20 2011 年中国南方航空集团公司生产经营数据</w:t>
      </w:r>
      <w:r>
        <w:rPr>
          <w:rFonts w:hint="eastAsia"/>
        </w:rPr>
        <w:br/>
      </w:r>
      <w:r>
        <w:rPr>
          <w:rFonts w:hint="eastAsia"/>
        </w:rPr>
        <w:t>　　图表21 2011 年中国东方航空集团公司生产经营数据</w:t>
      </w:r>
      <w:r>
        <w:rPr>
          <w:rFonts w:hint="eastAsia"/>
        </w:rPr>
        <w:br/>
      </w:r>
      <w:r>
        <w:rPr>
          <w:rFonts w:hint="eastAsia"/>
        </w:rPr>
        <w:t>　　图表22 2011 年海南航空集团公司生产经营数据</w:t>
      </w:r>
      <w:r>
        <w:rPr>
          <w:rFonts w:hint="eastAsia"/>
        </w:rPr>
        <w:br/>
      </w:r>
      <w:r>
        <w:rPr>
          <w:rFonts w:hint="eastAsia"/>
        </w:rPr>
        <w:t>　　图表23 2011 年首都机场生产经营数据</w:t>
      </w:r>
      <w:r>
        <w:rPr>
          <w:rFonts w:hint="eastAsia"/>
        </w:rPr>
        <w:br/>
      </w:r>
      <w:r>
        <w:rPr>
          <w:rFonts w:hint="eastAsia"/>
        </w:rPr>
        <w:t>　　图表24 2011年上海浦东机场生产经营数据</w:t>
      </w:r>
      <w:r>
        <w:rPr>
          <w:rFonts w:hint="eastAsia"/>
        </w:rPr>
        <w:br/>
      </w:r>
      <w:r>
        <w:rPr>
          <w:rFonts w:hint="eastAsia"/>
        </w:rPr>
        <w:t>　　图表27 2011 年深圳宝安机场生产经营数据</w:t>
      </w:r>
      <w:r>
        <w:rPr>
          <w:rFonts w:hint="eastAsia"/>
        </w:rPr>
        <w:br/>
      </w:r>
      <w:r>
        <w:rPr>
          <w:rFonts w:hint="eastAsia"/>
        </w:rPr>
        <w:t>　　图表29 2000年-2011年宏观经济景气指数变化情况</w:t>
      </w:r>
      <w:r>
        <w:rPr>
          <w:rFonts w:hint="eastAsia"/>
        </w:rPr>
        <w:br/>
      </w:r>
      <w:r>
        <w:rPr>
          <w:rFonts w:hint="eastAsia"/>
        </w:rPr>
        <w:t>　　图表30 民航增长周期与投资过热周期呈现较强相关性</w:t>
      </w:r>
      <w:r>
        <w:rPr>
          <w:rFonts w:hint="eastAsia"/>
        </w:rPr>
        <w:br/>
      </w:r>
      <w:r>
        <w:rPr>
          <w:rFonts w:hint="eastAsia"/>
        </w:rPr>
        <w:t>　　图表31 民航景气度与宏观景气度之间存在时间差</w:t>
      </w:r>
      <w:r>
        <w:rPr>
          <w:rFonts w:hint="eastAsia"/>
        </w:rPr>
        <w:br/>
      </w:r>
      <w:r>
        <w:rPr>
          <w:rFonts w:hint="eastAsia"/>
        </w:rPr>
        <w:t>　　图表32 飞机增速与运力供给变化情况</w:t>
      </w:r>
      <w:r>
        <w:rPr>
          <w:rFonts w:hint="eastAsia"/>
        </w:rPr>
        <w:br/>
      </w:r>
      <w:r>
        <w:rPr>
          <w:rFonts w:hint="eastAsia"/>
        </w:rPr>
        <w:t>　　图表33 飞机引进与行业运量之间的剪刀差决定行业业绩</w:t>
      </w:r>
      <w:r>
        <w:rPr>
          <w:rFonts w:hint="eastAsia"/>
        </w:rPr>
        <w:br/>
      </w:r>
      <w:r>
        <w:rPr>
          <w:rFonts w:hint="eastAsia"/>
        </w:rPr>
        <w:t>　　图表34 2012年三大航总体运力增速比较</w:t>
      </w:r>
      <w:r>
        <w:rPr>
          <w:rFonts w:hint="eastAsia"/>
        </w:rPr>
        <w:br/>
      </w:r>
      <w:r>
        <w:rPr>
          <w:rFonts w:hint="eastAsia"/>
        </w:rPr>
        <w:t>　　图表35 2002年-2011年农村与城镇人均收入对比</w:t>
      </w:r>
      <w:r>
        <w:rPr>
          <w:rFonts w:hint="eastAsia"/>
        </w:rPr>
        <w:br/>
      </w:r>
      <w:r>
        <w:rPr>
          <w:rFonts w:hint="eastAsia"/>
        </w:rPr>
        <w:t>　　图表36 2005年-2011年各类型企业固定资产投资增速情况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图表37 "十二五"时期民航发展主要指标</w:t>
      </w:r>
      <w:r>
        <w:rPr>
          <w:rFonts w:hint="eastAsia"/>
        </w:rPr>
        <w:br/>
      </w:r>
      <w:r>
        <w:rPr>
          <w:rFonts w:hint="eastAsia"/>
        </w:rPr>
        <w:t>　　图表38 "十二五"时期运输机场建设项目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ab46966754758" w:history="1">
        <w:r>
          <w:rPr>
            <w:rStyle w:val="Hyperlink"/>
          </w:rPr>
          <w:t>2012年中国航空运输行业调研分析报告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5ab46966754758" w:history="1">
        <w:r>
          <w:rPr>
            <w:rStyle w:val="Hyperlink"/>
          </w:rPr>
          <w:t>https://www.20087.com/2012-02/R_hangkongyunshuhangyediaoyanfenxi.html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e922615fd4b53" w:history="1">
      <w:r>
        <w:rPr>
          <w:rStyle w:val="Hyperlink"/>
        </w:rPr>
        <w:t>2012年中国航空运输行业调研分析报告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angkongyunshuhangyediaoyanfenxi.html" TargetMode="External" Id="Rb95ab4696675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angkongyunshuhangyediaoyanfenxi.html" TargetMode="External" Id="Rb3ce922615fd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2012-02-07T00:23:00Z</dcterms:created>
  <dcterms:modified xsi:type="dcterms:W3CDTF">2012-02-07T01:23:00Z</dcterms:modified>
  <dc:subject>2012年中国航空运输行业调研分析报告</dc:subject>
  <dc:title>2012年中国航空运输行业调研分析报告</dc:title>
  <cp:keywords>2012年中国航空运输行业调研分析报告</cp:keywords>
  <dc:description>2012年中国航空运输行业调研分析报告</dc:description>
</cp:coreProperties>
</file>