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933977da745f3" w:history="1">
              <w:r>
                <w:rPr>
                  <w:rStyle w:val="Hyperlink"/>
                </w:rPr>
                <w:t>2012版国内外微电机制造市场调研分析预测报告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933977da745f3" w:history="1">
              <w:r>
                <w:rPr>
                  <w:rStyle w:val="Hyperlink"/>
                </w:rPr>
                <w:t>2012版国内外微电机制造市场调研分析预测报告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933977da745f3" w:history="1">
                <w:r>
                  <w:rPr>
                    <w:rStyle w:val="Hyperlink"/>
                  </w:rPr>
                  <w:t>https://www.20087.com/2012-02/R_banguoneiwaiweidianjizhizaoshichangd.html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中国微电机制造行业发展状况综述</w:t>
      </w:r>
      <w:r>
        <w:rPr>
          <w:rFonts w:hint="eastAsia"/>
        </w:rPr>
        <w:br/>
      </w:r>
      <w:r>
        <w:rPr>
          <w:rFonts w:hint="eastAsia"/>
        </w:rPr>
        <w:t>　　第一节 中国微电机制造行业简介</w:t>
      </w:r>
      <w:r>
        <w:rPr>
          <w:rFonts w:hint="eastAsia"/>
        </w:rPr>
        <w:br/>
      </w:r>
      <w:r>
        <w:rPr>
          <w:rFonts w:hint="eastAsia"/>
        </w:rPr>
        <w:t>　　　　一、微电机制造行业的界定及分类</w:t>
      </w:r>
      <w:r>
        <w:rPr>
          <w:rFonts w:hint="eastAsia"/>
        </w:rPr>
        <w:br/>
      </w:r>
      <w:r>
        <w:rPr>
          <w:rFonts w:hint="eastAsia"/>
        </w:rPr>
        <w:t>　　　　二、微电机制造行业的特征</w:t>
      </w:r>
      <w:r>
        <w:rPr>
          <w:rFonts w:hint="eastAsia"/>
        </w:rPr>
        <w:br/>
      </w:r>
      <w:r>
        <w:rPr>
          <w:rFonts w:hint="eastAsia"/>
        </w:rPr>
        <w:t>　　　　三、微电机制造的主要用途</w:t>
      </w:r>
      <w:r>
        <w:rPr>
          <w:rFonts w:hint="eastAsia"/>
        </w:rPr>
        <w:br/>
      </w:r>
      <w:r>
        <w:rPr>
          <w:rFonts w:hint="eastAsia"/>
        </w:rPr>
        <w:t>　　第二节 微电机制造行业相关政策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中国微电机制造行业发展状况</w:t>
      </w:r>
      <w:r>
        <w:rPr>
          <w:rFonts w:hint="eastAsia"/>
        </w:rPr>
        <w:br/>
      </w:r>
      <w:r>
        <w:rPr>
          <w:rFonts w:hint="eastAsia"/>
        </w:rPr>
        <w:t>　　　　一、中国微电机制造行业发展历程</w:t>
      </w:r>
      <w:r>
        <w:rPr>
          <w:rFonts w:hint="eastAsia"/>
        </w:rPr>
        <w:br/>
      </w:r>
      <w:r>
        <w:rPr>
          <w:rFonts w:hint="eastAsia"/>
        </w:rPr>
        <w:t>　　　　二、中国微电机制造行业发展面临的问题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中国微电机制造生产现状分析</w:t>
      </w:r>
      <w:r>
        <w:rPr>
          <w:rFonts w:hint="eastAsia"/>
        </w:rPr>
        <w:br/>
      </w:r>
      <w:r>
        <w:rPr>
          <w:rFonts w:hint="eastAsia"/>
        </w:rPr>
        <w:t>　　第一节 微电机制造行业总体规模</w:t>
      </w:r>
      <w:r>
        <w:rPr>
          <w:rFonts w:hint="eastAsia"/>
        </w:rPr>
        <w:br/>
      </w:r>
      <w:r>
        <w:rPr>
          <w:rFonts w:hint="eastAsia"/>
        </w:rPr>
        <w:t>　　第一节 微电机制造产能概况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微电机制造市场容量概况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微电机制造产业的生命周期分析</w:t>
      </w:r>
      <w:r>
        <w:rPr>
          <w:rFonts w:hint="eastAsia"/>
        </w:rPr>
        <w:br/>
      </w:r>
      <w:r>
        <w:rPr>
          <w:rFonts w:hint="eastAsia"/>
        </w:rPr>
        <w:t>　　第五节 微电机制造产业供需情况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微电机制造产品市场供需分析</w:t>
      </w:r>
      <w:r>
        <w:rPr>
          <w:rFonts w:hint="eastAsia"/>
        </w:rPr>
        <w:br/>
      </w:r>
      <w:r>
        <w:rPr>
          <w:rFonts w:hint="eastAsia"/>
        </w:rPr>
        <w:t>　　第一节 微电机制造市场特征分析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微电机制造市场需求情况分析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微电机制造市场供给情况分析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微电机制造市场供给平衡性分析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微电机制造行业竞争绩效分析</w:t>
      </w:r>
      <w:r>
        <w:rPr>
          <w:rFonts w:hint="eastAsia"/>
        </w:rPr>
        <w:br/>
      </w:r>
      <w:r>
        <w:rPr>
          <w:rFonts w:hint="eastAsia"/>
        </w:rPr>
        <w:t>　　第一节 微电机制造行业总体效益水平分析</w:t>
      </w:r>
      <w:r>
        <w:rPr>
          <w:rFonts w:hint="eastAsia"/>
        </w:rPr>
        <w:br/>
      </w:r>
      <w:r>
        <w:rPr>
          <w:rFonts w:hint="eastAsia"/>
        </w:rPr>
        <w:t>　　第二节 微电机制造行业产业集中度分析</w:t>
      </w:r>
      <w:r>
        <w:rPr>
          <w:rFonts w:hint="eastAsia"/>
        </w:rPr>
        <w:br/>
      </w:r>
      <w:r>
        <w:rPr>
          <w:rFonts w:hint="eastAsia"/>
        </w:rPr>
        <w:t>　　第三节 微电机制造行业不同所有制企业绩效分析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微电机制造行业不同规模企业绩效分析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微电机制造市场分销体系分析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微电机制造产业投资策略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中国微电机制造行情走势及影响要素分析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2010年中国微电机制造行情走势回顾</w:t>
      </w:r>
      <w:r>
        <w:rPr>
          <w:rFonts w:hint="eastAsia"/>
        </w:rPr>
        <w:br/>
      </w:r>
      <w:r>
        <w:rPr>
          <w:rFonts w:hint="eastAsia"/>
        </w:rPr>
        <w:t>　　第二节 中国微电机制造当前市场行情分析</w:t>
      </w:r>
      <w:r>
        <w:rPr>
          <w:rFonts w:hint="eastAsia"/>
        </w:rPr>
        <w:br/>
      </w:r>
      <w:r>
        <w:rPr>
          <w:rFonts w:hint="eastAsia"/>
        </w:rPr>
        <w:t>　　第三节 影响微电机制造市场行情的要素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2011-2016年中国微电机制造行情走势预测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微电机制造行业竞争格局分析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中国微电机制造行业不同地区竞争格局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中国微电机制造行业的不同企业竞争格局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三、国内微电机制造企业竞争格局分析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2011-2016年中国微电机制造行业竞争格局变化趋势分析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微电机制造行业产品营销分析及预测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微电机制造行业国内营销模式分析</w:t>
      </w:r>
      <w:r>
        <w:rPr>
          <w:rFonts w:hint="eastAsia"/>
        </w:rPr>
        <w:br/>
      </w:r>
      <w:r>
        <w:rPr>
          <w:rFonts w:hint="eastAsia"/>
        </w:rPr>
        <w:t>　　第二节 微电机制造行业主要销售渠道分析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微电机制造行业价格竞争方式分析</w:t>
      </w:r>
      <w:r>
        <w:rPr>
          <w:rFonts w:hint="eastAsia"/>
        </w:rPr>
        <w:br/>
      </w:r>
      <w:r>
        <w:rPr>
          <w:rFonts w:hint="eastAsia"/>
        </w:rPr>
        <w:t>　　第四节 微电机制造行业营销策略分析</w:t>
      </w:r>
      <w:r>
        <w:rPr>
          <w:rFonts w:hint="eastAsia"/>
        </w:rPr>
        <w:br/>
      </w:r>
      <w:r>
        <w:rPr>
          <w:rFonts w:hint="eastAsia"/>
        </w:rPr>
        <w:t>　　第五节 微电机制造行业国际化营销模式分析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微电机制造行业市场营销发展趋势预测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2010中国微电机制造产业投资分析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微电机制造行业国内重点生产企业分析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微电机制造行业风险趋势分析与对策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微电机制造行业风险分析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微电机制造行业投资风险及控制策略分析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一、2010-2016年微电机制造行业市场风险及控制策略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二、2010-2016年微电机制造行业政策风险及控制策略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三、2010-2016年微电机制造行业经营风险及控制策略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四、2010-2016年微电机制造同业竞争风险及控制策略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五、2010-2016年微电机制造行业其他风险及控制策略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2011-2016年微电机制造行业投资机会与风险分析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2011-2016年中国微电机制造行业投资机会分析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2011-2016年微电机制造行业环境风险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2011-2016年微电机制造行业产业链上下游风险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2011-2016年微电机制造行业市场风险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微电机制造行业投资机会分析研究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2011-2016年微电机制造行业主要区域投资机会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2011-2016年微电机制造行业出口市场投资机会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2011-2016年微电机制造行业企业的多元化投资机会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微电机制造企业制定“十二五”发展战略研究分析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中智.林.可预期的战略定位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2008-2010年我国微电机制造行业市场容量分析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2008-2010年我国微电机制造行业供给总量分析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2008-2010年我国微电机制造行业产能分析</w:t>
      </w:r>
      <w:r>
        <w:rPr>
          <w:rFonts w:hint="eastAsia"/>
        </w:rPr>
        <w:br/>
      </w:r>
      <w:r>
        <w:rPr>
          <w:rFonts w:hint="eastAsia"/>
        </w:rPr>
        <w:t>　　图表 2008-2010年微电机制造行业产量及其增长分析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2008-2010年微电机制造行业需求总量分析</w:t>
      </w:r>
      <w:r>
        <w:rPr>
          <w:rFonts w:hint="eastAsia"/>
        </w:rPr>
        <w:br/>
      </w:r>
      <w:r>
        <w:rPr>
          <w:rFonts w:hint="eastAsia"/>
        </w:rPr>
        <w:t>　　图表 2011年微电机制造产品需求区域分布统计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933977da745f3" w:history="1">
        <w:r>
          <w:rPr>
            <w:rStyle w:val="Hyperlink"/>
          </w:rPr>
          <w:t>2012版国内外微电机制造市场调研分析预测报告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933977da745f3" w:history="1">
        <w:r>
          <w:rPr>
            <w:rStyle w:val="Hyperlink"/>
          </w:rPr>
          <w:t>https://www.20087.com/2012-02/R_banguoneiwaiweidianjizhizaoshichangd.html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热点：国内著名微电机厂家、微电机制造企业是专精特新的企业、微电机行业龙头企业、微电机生产工艺、微型电机上市公司、微电机工艺、力达电机、微电机加工、微型电机生产设备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3c7f665824ff3" w:history="1">
      <w:r>
        <w:rPr>
          <w:rStyle w:val="Hyperlink"/>
        </w:rPr>
        <w:t>2012版国内外微电机制造市场调研分析预测报告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guoneiwaiweidianjizhizaoshichangd.html" TargetMode="External" Id="R78c933977da7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guoneiwaiweidianjizhizaoshichangd.html" TargetMode="External" Id="Rac03c7f66582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2012-02-19T05:01:00Z</dcterms:created>
  <dcterms:modified xsi:type="dcterms:W3CDTF">2012-02-19T06:01:00Z</dcterms:modified>
  <dc:subject>2012版国内外微电机制造市场调研分析预测报告</dc:subject>
  <dc:title>2012版国内外微电机制造市场调研分析预测报告</dc:title>
  <cp:keywords>2012版国内外微电机制造市场调研分析预测报告</cp:keywords>
  <dc:description>2012版国内外微电机制造市场调研分析预测报告</dc:description>
</cp:coreProperties>
</file>