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69e788c5748de" w:history="1">
              <w:r>
                <w:rPr>
                  <w:rStyle w:val="Hyperlink"/>
                </w:rPr>
                <w:t>2012-2016年中国异丙醇行业市场供需监测与投资前景研究报告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69e788c5748de" w:history="1">
              <w:r>
                <w:rPr>
                  <w:rStyle w:val="Hyperlink"/>
                </w:rPr>
                <w:t>2012-2016年中国异丙醇行业市场供需监测与投资前景研究报告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69e788c5748de" w:history="1">
                <w:r>
                  <w:rPr>
                    <w:rStyle w:val="Hyperlink"/>
                  </w:rPr>
                  <w:t>https://www.20087.com/2012-02/R_yibingchunhangyeshichanggongxujiance.html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异丙醇产业基本概述</w:t>
      </w:r>
      <w:r>
        <w:rPr>
          <w:rFonts w:hint="eastAsia"/>
        </w:rPr>
        <w:br/>
      </w:r>
      <w:r>
        <w:rPr>
          <w:rFonts w:hint="eastAsia"/>
        </w:rPr>
        <w:t>　　第一节 异丙醇概述</w:t>
      </w:r>
      <w:r>
        <w:rPr>
          <w:rFonts w:hint="eastAsia"/>
        </w:rPr>
        <w:br/>
      </w:r>
      <w:r>
        <w:rPr>
          <w:rFonts w:hint="eastAsia"/>
        </w:rPr>
        <w:t>　　　　一、异丙醇的基本资料</w:t>
      </w:r>
      <w:r>
        <w:rPr>
          <w:rFonts w:hint="eastAsia"/>
        </w:rPr>
        <w:br/>
      </w:r>
      <w:r>
        <w:rPr>
          <w:rFonts w:hint="eastAsia"/>
        </w:rPr>
        <w:t>　　　　二、异丙醇的理化特性</w:t>
      </w:r>
      <w:r>
        <w:rPr>
          <w:rFonts w:hint="eastAsia"/>
        </w:rPr>
        <w:br/>
      </w:r>
      <w:r>
        <w:rPr>
          <w:rFonts w:hint="eastAsia"/>
        </w:rPr>
        <w:t>　　　　三、异丙醇的包装储运</w:t>
      </w:r>
      <w:r>
        <w:rPr>
          <w:rFonts w:hint="eastAsia"/>
        </w:rPr>
        <w:br/>
      </w:r>
      <w:r>
        <w:rPr>
          <w:rFonts w:hint="eastAsia"/>
        </w:rPr>
        <w:t>　　第二节 异丙醇生产方法</w:t>
      </w:r>
      <w:r>
        <w:rPr>
          <w:rFonts w:hint="eastAsia"/>
        </w:rPr>
        <w:br/>
      </w:r>
      <w:r>
        <w:rPr>
          <w:rFonts w:hint="eastAsia"/>
        </w:rPr>
        <w:t>　　　　一、丙烯间接水合法（闪烯硫酸水合法）</w:t>
      </w:r>
      <w:r>
        <w:rPr>
          <w:rFonts w:hint="eastAsia"/>
        </w:rPr>
        <w:br/>
      </w:r>
      <w:r>
        <w:rPr>
          <w:rFonts w:hint="eastAsia"/>
        </w:rPr>
        <w:t>　　　　二、丙烯直接水合法</w:t>
      </w:r>
      <w:r>
        <w:rPr>
          <w:rFonts w:hint="eastAsia"/>
        </w:rPr>
        <w:br/>
      </w:r>
      <w:r>
        <w:rPr>
          <w:rFonts w:hint="eastAsia"/>
        </w:rPr>
        <w:t>　　　　三、不同生产方法的比较</w:t>
      </w:r>
      <w:r>
        <w:rPr>
          <w:rFonts w:hint="eastAsia"/>
        </w:rPr>
        <w:br/>
      </w:r>
      <w:r>
        <w:rPr>
          <w:rFonts w:hint="eastAsia"/>
        </w:rPr>
        <w:t>　　第三节 异丙醇的主要用途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2011-2012年世界异丙醇行业运行形势综述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2011-2012年世界异丙醇行业发展概述</w:t>
      </w:r>
      <w:r>
        <w:rPr>
          <w:rFonts w:hint="eastAsia"/>
        </w:rPr>
        <w:br/>
      </w:r>
      <w:r>
        <w:rPr>
          <w:rFonts w:hint="eastAsia"/>
        </w:rPr>
        <w:t>　　　　一、国外异丙醇的生产消费现状</w:t>
      </w:r>
      <w:r>
        <w:rPr>
          <w:rFonts w:hint="eastAsia"/>
        </w:rPr>
        <w:br/>
      </w:r>
      <w:r>
        <w:rPr>
          <w:rFonts w:hint="eastAsia"/>
        </w:rPr>
        <w:t>　　　　二、世界异丙醇的消费结构情况</w:t>
      </w:r>
      <w:r>
        <w:rPr>
          <w:rFonts w:hint="eastAsia"/>
        </w:rPr>
        <w:br/>
      </w:r>
      <w:r>
        <w:rPr>
          <w:rFonts w:hint="eastAsia"/>
        </w:rPr>
        <w:t>　　　　三、全球异丙醇需求分析</w:t>
      </w:r>
      <w:r>
        <w:rPr>
          <w:rFonts w:hint="eastAsia"/>
        </w:rPr>
        <w:br/>
      </w:r>
      <w:r>
        <w:rPr>
          <w:rFonts w:hint="eastAsia"/>
        </w:rPr>
        <w:t>　　第二节 2011-2012年世界异丙醇行业主要国家运行动态分析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第三节 2012-2016年世界异丙醇行业发展趋势预测分析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2011-2012年全球主要的异丙醇制造商和产能分析</w:t>
      </w:r>
      <w:r>
        <w:rPr>
          <w:rFonts w:hint="eastAsia"/>
        </w:rPr>
        <w:br/>
      </w:r>
      <w:r>
        <w:rPr>
          <w:rFonts w:hint="eastAsia"/>
        </w:rPr>
        <w:t>　　第一节 壳牌化工</w:t>
      </w:r>
      <w:r>
        <w:rPr>
          <w:rFonts w:hint="eastAsia"/>
        </w:rPr>
        <w:br/>
      </w:r>
      <w:r>
        <w:rPr>
          <w:rFonts w:hint="eastAsia"/>
        </w:rPr>
        <w:t>　　第二节 埃克森美孚</w:t>
      </w:r>
      <w:r>
        <w:rPr>
          <w:rFonts w:hint="eastAsia"/>
        </w:rPr>
        <w:br/>
      </w:r>
      <w:r>
        <w:rPr>
          <w:rFonts w:hint="eastAsia"/>
        </w:rPr>
        <w:t>　　第三节 陶氏化学</w:t>
      </w:r>
      <w:r>
        <w:rPr>
          <w:rFonts w:hint="eastAsia"/>
        </w:rPr>
        <w:br/>
      </w:r>
      <w:r>
        <w:rPr>
          <w:rFonts w:hint="eastAsia"/>
        </w:rPr>
        <w:t>　　第四节 萨索尔</w:t>
      </w:r>
      <w:r>
        <w:rPr>
          <w:rFonts w:hint="eastAsia"/>
        </w:rPr>
        <w:br/>
      </w:r>
      <w:r>
        <w:rPr>
          <w:rFonts w:hint="eastAsia"/>
        </w:rPr>
        <w:t>　　第五节 BP化工</w:t>
      </w:r>
      <w:r>
        <w:rPr>
          <w:rFonts w:hint="eastAsia"/>
        </w:rPr>
        <w:br/>
      </w:r>
      <w:r>
        <w:rPr>
          <w:rFonts w:hint="eastAsia"/>
        </w:rPr>
        <w:t>　　第六节 日本石化</w:t>
      </w:r>
      <w:r>
        <w:rPr>
          <w:rFonts w:hint="eastAsia"/>
        </w:rPr>
        <w:br/>
      </w:r>
      <w:r>
        <w:rPr>
          <w:rFonts w:hint="eastAsia"/>
        </w:rPr>
        <w:t>　　第七节 李长荣化学工业公司</w:t>
      </w:r>
      <w:r>
        <w:rPr>
          <w:rFonts w:hint="eastAsia"/>
        </w:rPr>
        <w:br/>
      </w:r>
      <w:r>
        <w:rPr>
          <w:rFonts w:hint="eastAsia"/>
        </w:rPr>
        <w:t>　　第八节 三井化学</w:t>
      </w:r>
      <w:r>
        <w:rPr>
          <w:rFonts w:hint="eastAsia"/>
        </w:rPr>
        <w:br/>
      </w:r>
      <w:r>
        <w:rPr>
          <w:rFonts w:hint="eastAsia"/>
        </w:rPr>
        <w:t>　　第九节 LG化学</w:t>
      </w:r>
      <w:r>
        <w:rPr>
          <w:rFonts w:hint="eastAsia"/>
        </w:rPr>
        <w:br/>
      </w:r>
      <w:r>
        <w:rPr>
          <w:rFonts w:hint="eastAsia"/>
        </w:rPr>
        <w:t>　　第十节 墨西哥国家石化公司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2011-2012年中国异丙醇行业市场发展环境分析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2011-2012年中国异丙醇行业政策环境分析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一、异丙醇行业政策法规</w:t>
      </w:r>
      <w:r>
        <w:rPr>
          <w:rFonts w:hint="eastAsia"/>
        </w:rPr>
        <w:br/>
      </w:r>
      <w:r>
        <w:rPr>
          <w:rFonts w:hint="eastAsia"/>
        </w:rPr>
        <w:t>　　　　二、异丙醇行业进出口政策分析</w:t>
      </w:r>
      <w:r>
        <w:rPr>
          <w:rFonts w:hint="eastAsia"/>
        </w:rPr>
        <w:br/>
      </w:r>
      <w:r>
        <w:rPr>
          <w:rFonts w:hint="eastAsia"/>
        </w:rPr>
        <w:t>　　　　三、异丙醇行业标准分析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2011-2012年中国异丙醇行业社会环境分析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2011-2012年中国异丙醇行业技术环境分析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2011-2012年中国异丙醇行业运行形势剖析</w:t>
      </w:r>
      <w:r>
        <w:rPr>
          <w:rFonts w:hint="eastAsia"/>
        </w:rPr>
        <w:br/>
      </w:r>
      <w:r>
        <w:rPr>
          <w:rFonts w:hint="eastAsia"/>
        </w:rPr>
        <w:t>　　第一节 2011-2012年中国异丙醇行业发展概述</w:t>
      </w:r>
      <w:r>
        <w:rPr>
          <w:rFonts w:hint="eastAsia"/>
        </w:rPr>
        <w:br/>
      </w:r>
      <w:r>
        <w:rPr>
          <w:rFonts w:hint="eastAsia"/>
        </w:rPr>
        <w:t>　　　　一、异丙醇行情逆转步入寒冬</w:t>
      </w:r>
      <w:r>
        <w:rPr>
          <w:rFonts w:hint="eastAsia"/>
        </w:rPr>
        <w:br/>
      </w:r>
      <w:r>
        <w:rPr>
          <w:rFonts w:hint="eastAsia"/>
        </w:rPr>
        <w:t>　　　　二、异丙醇价格分析</w:t>
      </w:r>
      <w:r>
        <w:rPr>
          <w:rFonts w:hint="eastAsia"/>
        </w:rPr>
        <w:br/>
      </w:r>
      <w:r>
        <w:rPr>
          <w:rFonts w:hint="eastAsia"/>
        </w:rPr>
        <w:t>　　　　三、年产2.5万吨异丙醇项目</w:t>
      </w:r>
      <w:r>
        <w:rPr>
          <w:rFonts w:hint="eastAsia"/>
        </w:rPr>
        <w:br/>
      </w:r>
      <w:r>
        <w:rPr>
          <w:rFonts w:hint="eastAsia"/>
        </w:rPr>
        <w:t>　　第二节 2011-2012年中国异丙醇行业动态分析</w:t>
      </w:r>
      <w:r>
        <w:rPr>
          <w:rFonts w:hint="eastAsia"/>
        </w:rPr>
        <w:br/>
      </w:r>
      <w:r>
        <w:rPr>
          <w:rFonts w:hint="eastAsia"/>
        </w:rPr>
        <w:t>　　　　一、异丙醇脱水技术研究进展</w:t>
      </w:r>
      <w:r>
        <w:rPr>
          <w:rFonts w:hint="eastAsia"/>
        </w:rPr>
        <w:br/>
      </w:r>
      <w:r>
        <w:rPr>
          <w:rFonts w:hint="eastAsia"/>
        </w:rPr>
        <w:t>　　　　二、异丙醇生产技术进展</w:t>
      </w:r>
      <w:r>
        <w:rPr>
          <w:rFonts w:hint="eastAsia"/>
        </w:rPr>
        <w:br/>
      </w:r>
      <w:r>
        <w:rPr>
          <w:rFonts w:hint="eastAsia"/>
        </w:rPr>
        <w:t>　　　　三、半数市场亟待开发</w:t>
      </w:r>
      <w:r>
        <w:rPr>
          <w:rFonts w:hint="eastAsia"/>
        </w:rPr>
        <w:br/>
      </w:r>
      <w:r>
        <w:rPr>
          <w:rFonts w:hint="eastAsia"/>
        </w:rPr>
        <w:t>　　第三节 2011-2012年中国异丙醇行业发展存在问题分析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2011-2012年中国异丙醇行业市场供需形势监测</w:t>
      </w:r>
      <w:r>
        <w:rPr>
          <w:rFonts w:hint="eastAsia"/>
        </w:rPr>
        <w:br/>
      </w:r>
      <w:r>
        <w:rPr>
          <w:rFonts w:hint="eastAsia"/>
        </w:rPr>
        <w:t>　　第一节 2011-2012年中国异丙醇行业市场供需分析</w:t>
      </w:r>
      <w:r>
        <w:rPr>
          <w:rFonts w:hint="eastAsia"/>
        </w:rPr>
        <w:br/>
      </w:r>
      <w:r>
        <w:rPr>
          <w:rFonts w:hint="eastAsia"/>
        </w:rPr>
        <w:t>　　　　一、消费增长势头不减</w:t>
      </w:r>
      <w:r>
        <w:rPr>
          <w:rFonts w:hint="eastAsia"/>
        </w:rPr>
        <w:br/>
      </w:r>
      <w:r>
        <w:rPr>
          <w:rFonts w:hint="eastAsia"/>
        </w:rPr>
        <w:t>　　　　二、中国异丙醇生产现状</w:t>
      </w:r>
      <w:r>
        <w:rPr>
          <w:rFonts w:hint="eastAsia"/>
        </w:rPr>
        <w:br/>
      </w:r>
      <w:r>
        <w:rPr>
          <w:rFonts w:hint="eastAsia"/>
        </w:rPr>
        <w:t>　　　　三、增加产能与开拓市场</w:t>
      </w:r>
      <w:r>
        <w:rPr>
          <w:rFonts w:hint="eastAsia"/>
        </w:rPr>
        <w:br/>
      </w:r>
      <w:r>
        <w:rPr>
          <w:rFonts w:hint="eastAsia"/>
        </w:rPr>
        <w:t>　　第二节 2011-2012年中国异丙醇行业市场动态分析</w:t>
      </w:r>
      <w:r>
        <w:rPr>
          <w:rFonts w:hint="eastAsia"/>
        </w:rPr>
        <w:br/>
      </w:r>
      <w:r>
        <w:rPr>
          <w:rFonts w:hint="eastAsia"/>
        </w:rPr>
        <w:t>　　　　一、涂料行业异丙醇市场需求强劲</w:t>
      </w:r>
      <w:r>
        <w:rPr>
          <w:rFonts w:hint="eastAsia"/>
        </w:rPr>
        <w:br/>
      </w:r>
      <w:r>
        <w:rPr>
          <w:rFonts w:hint="eastAsia"/>
        </w:rPr>
        <w:t>　　　　二、异丙醇提取大豆油脂的研究</w:t>
      </w:r>
      <w:r>
        <w:rPr>
          <w:rFonts w:hint="eastAsia"/>
        </w:rPr>
        <w:br/>
      </w:r>
      <w:r>
        <w:rPr>
          <w:rFonts w:hint="eastAsia"/>
        </w:rPr>
        <w:t>　　　　三、异丙醇工业废水生物处理研究</w:t>
      </w:r>
      <w:r>
        <w:rPr>
          <w:rFonts w:hint="eastAsia"/>
        </w:rPr>
        <w:br/>
      </w:r>
      <w:r>
        <w:rPr>
          <w:rFonts w:hint="eastAsia"/>
        </w:rPr>
        <w:t>　　　　四、异丙醇市场销售分析</w:t>
      </w:r>
      <w:r>
        <w:rPr>
          <w:rFonts w:hint="eastAsia"/>
        </w:rPr>
        <w:br/>
      </w:r>
      <w:r>
        <w:rPr>
          <w:rFonts w:hint="eastAsia"/>
        </w:rPr>
        <w:t>　　第三节 2011-2012年中国异丙醇行业市场供需缺口分析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2007-2011年中国异丙醇制造行业数据监测分析（2614）</w:t>
      </w:r>
      <w:r>
        <w:rPr>
          <w:rFonts w:hint="eastAsia"/>
        </w:rPr>
        <w:br/>
      </w:r>
      <w:r>
        <w:rPr>
          <w:rFonts w:hint="eastAsia"/>
        </w:rPr>
        <w:t>　　第一节 2007-2011年中国异丙醇制造行业规模分析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2011年中国异丙醇制造行业结构分析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2007-2011年中国异丙醇制造行业产值分析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2007-2011年中国异丙醇制造行业成本费用分析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2007-2011年中国异丙醇制造行业盈利能力分析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2006-2010年中国异丙醇进出口数据监测分析</w:t>
      </w:r>
      <w:r>
        <w:rPr>
          <w:rFonts w:hint="eastAsia"/>
        </w:rPr>
        <w:br/>
      </w:r>
      <w:r>
        <w:rPr>
          <w:rFonts w:hint="eastAsia"/>
        </w:rPr>
        <w:t>　　第一节 [中:智:林]2006-2010年中国异丙醇进口数据分析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2011-2012年中国异丙醇行业市场竞争格局分析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2011-2012年中国异丙醇行业优势生产企业竞争力分析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2011-2012年中国异丙醇主要应用领域运行动态分析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2012-2016年中国异丙醇行业发展前景预测分析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2012-2016年中国异丙醇产业投资机会与风险研究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69e788c5748de" w:history="1">
        <w:r>
          <w:rPr>
            <w:rStyle w:val="Hyperlink"/>
          </w:rPr>
          <w:t>2012-2016年中国异丙醇行业市场供需监测与投资前景研究报告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69e788c5748de" w:history="1">
        <w:r>
          <w:rPr>
            <w:rStyle w:val="Hyperlink"/>
          </w:rPr>
          <w:t>https://www.20087.com/2012-02/R_yibingchunhangyeshichanggongxujiance.html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热点：异丙醇对人体的危害、异丙醇是几类危险品、异丙醇有毒么、异丙醇价格、异丙醇的生产工艺、异丙醇msds安全技术说明书、异丙醇是几类危险品、异丙醇对人体的危害、异丙醇闻了会致癌吗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7ccdf0f7049fe" w:history="1">
      <w:r>
        <w:rPr>
          <w:rStyle w:val="Hyperlink"/>
        </w:rPr>
        <w:t>2012-2016年中国异丙醇行业市场供需监测与投资前景研究报告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bingchunhangyeshichanggongxujiance.html" TargetMode="External" Id="Rde269e788c57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bingchunhangyeshichanggongxujiance.html" TargetMode="External" Id="R91d7ccdf0f70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2012-02-08T07:28:00Z</dcterms:created>
  <dcterms:modified xsi:type="dcterms:W3CDTF">2012-02-08T08:28:00Z</dcterms:modified>
  <dc:subject>2012-2016年中国异丙醇行业市场供需监测与投资前景研究报告</dc:subject>
  <dc:title>2012-2016年中国异丙醇行业市场供需监测与投资前景研究报告</dc:title>
  <cp:keywords>2012-2016年中国异丙醇行业市场供需监测与投资前景研究报告</cp:keywords>
  <dc:description>2012-2016年中国异丙醇行业市场供需监测与投资前景研究报告</dc:description>
</cp:coreProperties>
</file>