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fcee5bde140ca" w:history="1">
              <w:r>
                <w:rPr>
                  <w:rStyle w:val="Hyperlink"/>
                </w:rPr>
                <w:t>中国中轧板机市场深度剖析及投资前景分析报告（2012-2016年）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fcee5bde140ca" w:history="1">
              <w:r>
                <w:rPr>
                  <w:rStyle w:val="Hyperlink"/>
                </w:rPr>
                <w:t>中国中轧板机市场深度剖析及投资前景分析报告（2012-2016年）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fcee5bde140ca" w:history="1">
                <w:r>
                  <w:rPr>
                    <w:rStyle w:val="Hyperlink"/>
                  </w:rPr>
                  <w:t>https://www.20087.com/2012-03/R_zhongzhabanjishichangshendupoxijitou.html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轧板机是钢铁生产中不可或缺的设备，用于将热轧钢坯轧制成所需厚度和宽度的钢板。随着全球工业化进程和基础设施建设的持续发展，对高质量钢板的需求日益增长，促进了中轧板机市场的稳定发展。目前，中轧板机正朝着高精度、高速度和高自动化程度的方向进化，以满足现代钢铁生产对效率和产品质量的更高要求。同时，设备的能效和环保性能也成为评价中轧板机的重要指标。</w:t>
      </w:r>
      <w:r>
        <w:rPr>
          <w:rFonts w:hint="eastAsia"/>
        </w:rPr>
        <w:br/>
      </w:r>
      <w:r>
        <w:rPr>
          <w:rFonts w:hint="eastAsia"/>
        </w:rPr>
        <w:t>　　未来，中轧板机的发展将更加注重智能化和可持续性。智能化体现在设备集成先进的控制和监测系统，如人工智能和机器学习算法，以优化轧制过程，减少废品率。可持续性则体现在提高能源利用效率，减少碳排放，以及采用循环利用的生产模式，如热能回收系统和废水处理技术。此外，设备的远程诊断和维护能力也将得到加强，以降低运营成本和提升设备可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2011年中轧板机行业发展综述</w:t>
      </w:r>
      <w:r>
        <w:rPr>
          <w:rFonts w:hint="eastAsia"/>
        </w:rPr>
        <w:br/>
      </w:r>
      <w:r>
        <w:rPr>
          <w:rFonts w:hint="eastAsia"/>
        </w:rPr>
        <w:t>　　第一节 中轧板机行业界定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中轧板机行业发展成熟度分析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2012-2016年中国中轧板机企业中轧板机ST（环境）分析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中轧板机行业生产技术分析</w:t>
      </w:r>
      <w:r>
        <w:rPr>
          <w:rFonts w:hint="eastAsia"/>
        </w:rPr>
        <w:br/>
      </w:r>
      <w:r>
        <w:rPr>
          <w:rFonts w:hint="eastAsia"/>
        </w:rPr>
        <w:t>　　第一节 中轧板机行业生产技术发展现状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中轧板机行业产品生产工艺特点或流程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中轧板机行业生产技术发展趋势分析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2011年中国中轧板机企业发展情况分析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中国中轧板机企业发展分析</w:t>
      </w:r>
      <w:r>
        <w:rPr>
          <w:rFonts w:hint="eastAsia"/>
        </w:rPr>
        <w:br/>
      </w:r>
      <w:r>
        <w:rPr>
          <w:rFonts w:hint="eastAsia"/>
        </w:rPr>
        <w:t>　　　　一、2011年中轧板机企业运行情况及特点分析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二、2011年中轧板机企业投资情况分析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三、中国中轧板机企业产品结构分析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四、中国中轧板机企业与宏观经济相关性分析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2011年中国中轧板机市场供需调查分析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2011年中国中轧板机市场供给分析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2011年中国中轧板机市场需求分析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2011年中国中轧板机市场特征分析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一、2011年中国中轧板机产品特征分析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二、2011年中国中轧板机价格特征分析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三、2011年中国中轧板机渠道特征</w:t>
      </w:r>
      <w:r>
        <w:rPr>
          <w:rFonts w:hint="eastAsia"/>
        </w:rPr>
        <w:br/>
      </w:r>
      <w:r>
        <w:rPr>
          <w:rFonts w:hint="eastAsia"/>
        </w:rPr>
        <w:t>　　　　四、2011年中国中轧板机购买特征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2011年中轧板机企业市场竞争格局分析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2011年中国中轧板机企业集中度分析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2011年中国中轧板机企业规模经济情况分析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2011年中国中轧板机企业格局以及竞争态势分析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2011年中国中轧板机企业主要优势企业竞争力综合评价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2011年中轧板机企业主要竞争对手分析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2012-2016年中国中轧板机企业上下游产业链分析及其影响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2011中国中轧板机企业上游企业发展及影响分析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一、2011中国中轧板机企业上游企业运行现状分析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2011中国中轧板机企业下游企业发展及影响分析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一、2011中国中轧板机企业下游企业运行现状分析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2012-2016年中国中轧板机企业发展趋势预测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2012-2016年中轧板机企业投资潜力与价值分析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2012-2016年中轧板机企业投资环境分析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2012-2016年中轧板机企业SWOT模型分析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2012-2016年我国中轧板机企业投资潜力分析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2012-2016年我国中轧板机企业前景展望分析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2012-2016年我国中轧板机企业盈利能力预测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2012-2016年中轧板机企业投资风险预警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2012-2016年中轧板机产业投资机会及投资策略分析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2012-2016年中轧板机企业区域投资机会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2012-2016年中轧板机企业主要产品投资机会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2012-2016年中轧板机企业出口市场投资机会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2012-2016年中国中轧板机企业投资策略分析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中轧板机行业企业观点综述及专家建议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中智.林.－专家投资建议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2009-2010年世界中轧板机产量及其增速走势图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世界主要国家中轧板机集中度情况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2012-2016年世界中轧板机需求量及其增速预测</w:t>
      </w:r>
      <w:r>
        <w:rPr>
          <w:rFonts w:hint="eastAsia"/>
        </w:rPr>
        <w:br/>
      </w:r>
      <w:r>
        <w:rPr>
          <w:rFonts w:hint="eastAsia"/>
        </w:rPr>
        <w:t>　　图表 中轧板机行业与宏观经济的关系</w:t>
      </w:r>
      <w:r>
        <w:rPr>
          <w:rFonts w:hint="eastAsia"/>
        </w:rPr>
        <w:br/>
      </w:r>
      <w:r>
        <w:rPr>
          <w:rFonts w:hint="eastAsia"/>
        </w:rPr>
        <w:t>　　图表 中轧板机行业发展的政策环境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我国中轧板机行业发展的社会环境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2009-2011年中轧板机行业销售收入及增速走势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2009-2011年中轧板机行业产量及其增速走势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2009-2011年中轧板机行业投资额情况</w:t>
      </w:r>
      <w:r>
        <w:rPr>
          <w:rFonts w:hint="eastAsia"/>
        </w:rPr>
        <w:br/>
      </w:r>
      <w:r>
        <w:rPr>
          <w:rFonts w:hint="eastAsia"/>
        </w:rPr>
        <w:t>　　图表 中轧板机主要产品及应用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2009-2011年我国GDP增速与中轧板机产量的关系分析</w:t>
      </w:r>
      <w:r>
        <w:rPr>
          <w:rFonts w:hint="eastAsia"/>
        </w:rPr>
        <w:br/>
      </w:r>
      <w:r>
        <w:rPr>
          <w:rFonts w:hint="eastAsia"/>
        </w:rPr>
        <w:t>　　图表 中轧板机行业生命周期</w:t>
      </w:r>
      <w:r>
        <w:rPr>
          <w:rFonts w:hint="eastAsia"/>
        </w:rPr>
        <w:br/>
      </w:r>
      <w:r>
        <w:rPr>
          <w:rFonts w:hint="eastAsia"/>
        </w:rPr>
        <w:t>　　图表 2011年我国中轧板机重点区域分布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2011年华北地区中轧板机企业分布情况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2011年华北地区中轧板机企业规模情况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2011年华东地区中轧板机企业分布情况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2011年华东地区中轧板机企业规模情况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2011年东北地区中轧板机企业分布情况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2011年东北地区中轧板机企业规模情况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2011年中南地区中轧板机企业分布情况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2011年中南地区中轧板机企业规模情况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2011年西部地区中轧板机企业分布情况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2011年西部地区中轧板机企业规模情况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2011年华南地区中轧板机企业分布情况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2011年华南地区中轧板机企业规模情况</w:t>
      </w:r>
      <w:r>
        <w:rPr>
          <w:rFonts w:hint="eastAsia"/>
        </w:rPr>
        <w:br/>
      </w:r>
      <w:r>
        <w:rPr>
          <w:rFonts w:hint="eastAsia"/>
        </w:rPr>
        <w:t>　　图表 2011年我国中轧板机产品市场供给比例分析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2011年份我国中轧板机主要供给渠道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2012-2016年我国中轧板机需求量预测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2012-2016年我国中轧板机销售渠道变化图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2012-2016年影响中轧板机购买需求因素关系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2011年份我国中轧板机主要销售渠道调查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用户购买中轧板机信息获取渠道</w:t>
      </w:r>
      <w:r>
        <w:rPr>
          <w:rFonts w:hint="eastAsia"/>
        </w:rPr>
        <w:br/>
      </w:r>
      <w:r>
        <w:rPr>
          <w:rFonts w:hint="eastAsia"/>
        </w:rPr>
        <w:t>　　图表 用户购买中轧板机考虑的主要因素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2012-2016年我国中轧板机行业企业集中度预测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2009-2011年中轧板机行业市场规模走势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2011年份我国中轧板机市场上主要品牌市场渗透率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2012年我国中轧板机行业区域竞争格局</w:t>
      </w:r>
      <w:r>
        <w:rPr>
          <w:rFonts w:hint="eastAsia"/>
        </w:rPr>
        <w:br/>
      </w:r>
      <w:r>
        <w:rPr>
          <w:rFonts w:hint="eastAsia"/>
        </w:rPr>
        <w:t>　　图表 中轧板机市场进入/退出博弈</w:t>
      </w:r>
      <w:r>
        <w:rPr>
          <w:rFonts w:hint="eastAsia"/>
        </w:rPr>
        <w:br/>
      </w:r>
      <w:r>
        <w:rPr>
          <w:rFonts w:hint="eastAsia"/>
        </w:rPr>
        <w:t>　　图表 中轧板机新进入者的盈利分析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我国中轧板机优势企业竞争力评价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上游产业对中轧板机行业的影响</w:t>
      </w:r>
      <w:r>
        <w:rPr>
          <w:rFonts w:hint="eastAsia"/>
        </w:rPr>
        <w:br/>
      </w:r>
      <w:r>
        <w:rPr>
          <w:rFonts w:hint="eastAsia"/>
        </w:rPr>
        <w:t>　　图表 下游产业对中轧板机行业的影响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2012-2016年我国中轧板机行业产量及增速预测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2012-2016年我国中轧板机行业投资预测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2012-2016年我国中轧板机市场需求预测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2007-2008年我国中轧板机行业进出口对比图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2012-2016年我国中轧板机产品进出口预测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2012-2016年我国中轧板机行业的优势</w:t>
      </w:r>
      <w:r>
        <w:rPr>
          <w:rFonts w:hint="eastAsia"/>
        </w:rPr>
        <w:br/>
      </w:r>
      <w:r>
        <w:rPr>
          <w:rFonts w:hint="eastAsia"/>
        </w:rPr>
        <w:t>　　图表 2015年我国中轧板机行业投资份额构成预测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2012-2016年我国中轧板机行业盈利能力指标预测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我国中轧板机渠道模式</w:t>
      </w:r>
      <w:r>
        <w:rPr>
          <w:rFonts w:hint="eastAsia"/>
        </w:rPr>
        <w:br/>
      </w:r>
      <w:r>
        <w:rPr>
          <w:rFonts w:hint="eastAsia"/>
        </w:rPr>
        <w:t>　　图表 金融危机下中轧板机企业成本控制策略</w:t>
      </w:r>
      <w:r>
        <w:rPr>
          <w:rFonts w:hint="eastAsia"/>
        </w:rPr>
        <w:br/>
      </w:r>
      <w:r>
        <w:rPr>
          <w:rFonts w:hint="eastAsia"/>
        </w:rPr>
        <w:t>　　图表 中轧板机企业竞价时考虑的主要因素：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金融危机下中轧板机企业竞争策略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金融危机下中轧板机企业的并购重组策略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fcee5bde140ca" w:history="1">
        <w:r>
          <w:rPr>
            <w:rStyle w:val="Hyperlink"/>
          </w:rPr>
          <w:t>中国中轧板机市场深度剖析及投资前景分析报告（2012-2016年）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fcee5bde140ca" w:history="1">
        <w:r>
          <w:rPr>
            <w:rStyle w:val="Hyperlink"/>
          </w:rPr>
          <w:t>https://www.20087.com/2012-03/R_zhongzhabanjishichangshendupoxijitou.html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e8af6cffe4df5" w:history="1">
      <w:r>
        <w:rPr>
          <w:rStyle w:val="Hyperlink"/>
        </w:rPr>
        <w:t>中国中轧板机市场深度剖析及投资前景分析报告（2012-2016年）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zhabanjishichangshendupoxijitou.html" TargetMode="External" Id="Refcfcee5bde1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zhabanjishichangshendupoxijitou.html" TargetMode="External" Id="R03de8af6cffe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2012-03-26T07:16:00Z</dcterms:created>
  <dcterms:modified xsi:type="dcterms:W3CDTF">2012-03-26T08:16:00Z</dcterms:modified>
  <dc:subject>中国中轧板机市场深度剖析及投资前景分析报告（2012-2016年）</dc:subject>
  <dc:title>中国中轧板机市场深度剖析及投资前景分析报告（2012-2016年）</dc:title>
  <cp:keywords>中国中轧板机市场深度剖析及投资前景分析报告（2012-2016年）</cp:keywords>
  <dc:description>中国中轧板机市场深度剖析及投资前景分析报告（2012-2016年）</dc:description>
</cp:coreProperties>
</file>