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da39a4ede43d9" w:history="1">
              <w:r>
                <w:rPr>
                  <w:rStyle w:val="Hyperlink"/>
                </w:rPr>
                <w:t>中国凿岩机细分市场调研分析报告（2012）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da39a4ede43d9" w:history="1">
              <w:r>
                <w:rPr>
                  <w:rStyle w:val="Hyperlink"/>
                </w:rPr>
                <w:t>中国凿岩机细分市场调研分析报告（2012）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da39a4ede43d9" w:history="1">
                <w:r>
                  <w:rPr>
                    <w:rStyle w:val="Hyperlink"/>
                  </w:rPr>
                  <w:t>https://www.20087.com/DiaoYan/2012-03/zaoyanjixifenshichangdiaoyanfenxi201.html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是一种重要的工程机械设备，广泛应用于矿山开采、隧道挖掘等领域。通过采用先进的液压系统和电子控制系统，现代凿岩机不仅提高了钻孔精度和速度，还降低了能耗和维护成本。同时，随着环保法规的严格，凿岩机的设计更加注重环保和资源循环利用，采用低噪音、低排放的动力系统。此外，随着数字孪生技术的发展，凿岩机的远程监控和智能维护成为可能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凿岩机的发展将更加注重智能化和绿色化。市场调研网认为，随着人工智能技术的进步，智能凿岩机将能够实现自动定位、路径规划和故障诊断等功能，提高施工效率和安全性。同时，随着新能源技术的发展，开发使用替代燃料（如电动、氢燃料）的凿岩机，将成为行业的重要方向，以减少对传统化石燃料的依赖。此外，随着循环经济理念的推广，开发可循环利用的凿岩机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凿岩机行业市场现状分析</w:t>
      </w:r>
      <w:r>
        <w:rPr>
          <w:rFonts w:hint="eastAsia"/>
        </w:rPr>
        <w:br/>
      </w:r>
      <w:r>
        <w:rPr>
          <w:rFonts w:hint="eastAsia"/>
        </w:rPr>
        <w:t>　　第一节 凿岩机定义和分类</w:t>
      </w:r>
      <w:r>
        <w:rPr>
          <w:rFonts w:hint="eastAsia"/>
        </w:rPr>
        <w:br/>
      </w:r>
      <w:r>
        <w:rPr>
          <w:rFonts w:hint="eastAsia"/>
        </w:rPr>
        <w:t>　　第二节 市场概述</w:t>
      </w:r>
      <w:r>
        <w:rPr>
          <w:rFonts w:hint="eastAsia"/>
        </w:rPr>
        <w:br/>
      </w:r>
      <w:r>
        <w:rPr>
          <w:rFonts w:hint="eastAsia"/>
        </w:rPr>
        <w:t>　　第三节 市场规模</w:t>
      </w:r>
      <w:r>
        <w:rPr>
          <w:rFonts w:hint="eastAsia"/>
        </w:rPr>
        <w:br/>
      </w:r>
      <w:r>
        <w:rPr>
          <w:rFonts w:hint="eastAsia"/>
        </w:rPr>
        <w:t>　　　　一、2009-2011年中国凿岩机产量情况</w:t>
      </w:r>
      <w:r>
        <w:rPr>
          <w:rFonts w:hint="eastAsia"/>
        </w:rPr>
        <w:br/>
      </w:r>
      <w:r>
        <w:rPr>
          <w:rFonts w:hint="eastAsia"/>
        </w:rPr>
        <w:t>　　　　二、2009-2011年中国凿岩机销量情况</w:t>
      </w:r>
      <w:r>
        <w:rPr>
          <w:rFonts w:hint="eastAsia"/>
        </w:rPr>
        <w:br/>
      </w:r>
      <w:r>
        <w:rPr>
          <w:rFonts w:hint="eastAsia"/>
        </w:rPr>
        <w:t>　　　　三、2009-2011年中国凿岩机销售收入情况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凿岩机行业市场竞争分析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凿岩机行业制造商分析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一、浙江开山股份有限公司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二、天水风动机械有限责任公司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三、阿特拉斯科普柯（沈阳）建筑矿山设备有限公司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四、沈阳瑞风机械有限公司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五、浙江衢州煤矿机械总厂有限公司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六、古河凿岩机械（上海）有限公司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七、南京阿特拉斯科普柯工程机械有限公司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八、湘潭风动机械厂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九、成都探矿机械厂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十、桂林市同方机械有限责任公司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十一、桂林穿孔公司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十二、衢州巨山机械有限公司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t>　　　　十三、福州神塔风动工具有限公司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（二）企业主要财务指标情况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凿岩机行业发展预测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(中⋅智⋅林)竞争趋势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2009-2011年中国凿岩机ROCK DRILL行业产量情况</w:t>
      </w:r>
      <w:r>
        <w:rPr>
          <w:rFonts w:hint="eastAsia"/>
        </w:rPr>
        <w:br/>
      </w:r>
      <w:r>
        <w:rPr>
          <w:rFonts w:hint="eastAsia"/>
        </w:rPr>
        <w:t>　　图表 2009-2011年中国凿岩机ROCK DRILL行业销量情况</w:t>
      </w:r>
      <w:r>
        <w:rPr>
          <w:rFonts w:hint="eastAsia"/>
        </w:rPr>
        <w:br/>
      </w:r>
      <w:r>
        <w:rPr>
          <w:rFonts w:hint="eastAsia"/>
        </w:rPr>
        <w:t>　　图表 2009-2011年中国凿岩机ROCK DRILL行业销售收入情况</w:t>
      </w:r>
      <w:r>
        <w:rPr>
          <w:rFonts w:hint="eastAsia"/>
        </w:rPr>
        <w:br/>
      </w:r>
      <w:r>
        <w:rPr>
          <w:rFonts w:hint="eastAsia"/>
        </w:rPr>
        <w:t>　　图表 2009-2011年我国凿岩机市场占有率情况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2009-2011年浙江开山集团财务指标情况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2009-2011年浙江开山集团产量情况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2009-2011年浙江开山集团销售收入情况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2009-2011年浙江开山集团成本费用情况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2009-2011年浙江开山集团资产情况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2009-2011年浙江开山集团负债情况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2009-2011年浙江开山集团资产负债率情况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2009-2011年浙江开山集团应收账款情况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2009-2011年浙江开山集团利润情况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2009-2011年浙江开山集团资产利润率情况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2009-2011年浙江开山集团流动资产情况</w:t>
      </w:r>
      <w:r>
        <w:rPr>
          <w:rFonts w:hint="eastAsia"/>
        </w:rPr>
        <w:br/>
      </w:r>
      <w:r>
        <w:rPr>
          <w:rFonts w:hint="eastAsia"/>
        </w:rPr>
        <w:t>　　图表 2009-2011年浙江开山集团流动资产周转率情况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2009-2011年天水风动机械有限责任公司财务指标情况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2009-2011年天水风动机械有限责任公司产量情况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2009-2011年天水风动机械有限责任公司资产情况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2009-2011年天水风动机械有限责任公司负债情况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2009-2011年天水风动机械有限责任公司利润情况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2009-2011年天水风动机械有限责任公司流动资产周转率情况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2009-2011年阿特拉斯科普柯（沈阳）建筑矿山设备有限公司财务指标情况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2009-2011年阿特拉斯科普柯（沈阳）建筑矿山设备有限公司流动资产周转率情况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2009-2011年沈阳瑞风机械有限公司财务指标情况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2009-2011年沈阳瑞风机械有限公司流动资产周转率情况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2009-2011年浙江衢州煤矿机械总厂有限公司财务指标情况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2009-2011年浙江衢州煤矿机械总厂有限公司流动资产周转率情况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2009-2011年古河凿岩机械（上海）有限公司财务指标情况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2009-2011年古河凿岩机械（上海）有限公司流动资产周转率情况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2009-2011年南京阿特拉斯科普柯工程机械有限公司财务指标情况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2009-2011年南京阿特拉斯科普柯工程机械有限公司流动资产周转率情况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2009-2011年湘潭风动机械厂财务指标情况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2009-2011年湘潭风动机械厂产量情况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2009-2011年湘潭风动机械厂资产情况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2009-2011年湘潭风动机械厂负债情况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2009-2011年湘潭风动机械厂资产负债率情况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2009-2011年湘潭风动机械厂应收账款情况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2009-2011年湘潭风动机械厂利润情况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2009-2011年湘潭风动机械厂资产利润率情况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2009-2011年湘潭风动机械厂流动资产情况</w:t>
      </w:r>
      <w:r>
        <w:rPr>
          <w:rFonts w:hint="eastAsia"/>
        </w:rPr>
        <w:br/>
      </w:r>
      <w:r>
        <w:rPr>
          <w:rFonts w:hint="eastAsia"/>
        </w:rPr>
        <w:t>　　图表 2009-2011年湘潭风动机械厂流动资产周转率情况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2009-2011年成都探矿机械厂财务指标情况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2009-2011年成都探矿机械厂产量情况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2009-2011年成都探矿机械厂销售收入情况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2009-2011年成都探矿机械厂成本费用情况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2009-2011年成都探矿机械厂资产情况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2009-2011年成都探矿机械厂负债情况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2009-2011年成都探矿机械厂资产负债率情况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2009-2011年成都探矿机械厂应收账款情况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2009-2011年成都探矿机械厂利润情况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2009-2011年成都探矿机械厂资产利润率情况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2009-2011年成都探矿机械厂流动资产情况</w:t>
      </w:r>
      <w:r>
        <w:rPr>
          <w:rFonts w:hint="eastAsia"/>
        </w:rPr>
        <w:br/>
      </w:r>
      <w:r>
        <w:rPr>
          <w:rFonts w:hint="eastAsia"/>
        </w:rPr>
        <w:t>　　图表 2009-2011年成都探矿机械厂流动资产周转率情况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2009-2011年桂林市同方机械有限责任公司财务指标情况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2009-2011年桂林市同方机械有限责任公司产量情况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2009-2011年桂林市同方机械有限责任公司资产情况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2009-2011年桂林市同方机械有限责任公司负债情况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2009-2011年桂林市同方机械有限责任公司利润情况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2009-2011年桂林市同方机械有限责任公司流动资产周转率情况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2009-2011年桂林穿孔公司财务指标情况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2009-2011年桂林穿孔公司产量情况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2009-2011年桂林穿孔公司资产情况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2009-2011年桂林穿孔公司负债情况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2009-2011年桂林穿孔公司利润情况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2009-2011年桂林穿孔公司流动资产周转率情况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2009-2011年衢州巨山机械有限公司财务指标情况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2009-2011年衢州巨山机械有限公司流动资产周转率情况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2009-2011年福州神塔风动工具有限公司财务指标情况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2009-2011年福州神塔风动工具有限公司产量情况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2009-2011年福州神塔风动工具有限公司成本费用情况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2009-2011年福州神塔风动工具有限公司资产情况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2009-2011年福州神塔风动工具有限公司负债情况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2009-2011年福州神塔风动工具有限公司应收账款情况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2009-2011年福州神塔风动工具有限公司应收账款周转率情况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2009-2011年福州神塔风动工具有限公司利润情况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2009-2011年福州神塔风动工具有限公司流动资产情况</w:t>
      </w:r>
      <w:r>
        <w:rPr>
          <w:rFonts w:hint="eastAsia"/>
        </w:rPr>
        <w:br/>
      </w:r>
      <w:r>
        <w:rPr>
          <w:rFonts w:hint="eastAsia"/>
        </w:rPr>
        <w:t>　　图表 2009-2011年福州神塔风动工具有限公司流动资产周转率情况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da39a4ede43d9" w:history="1">
        <w:r>
          <w:rPr>
            <w:rStyle w:val="Hyperlink"/>
          </w:rPr>
          <w:t>中国凿岩机细分市场调研分析报告（2012）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da39a4ede43d9" w:history="1">
        <w:r>
          <w:rPr>
            <w:rStyle w:val="Hyperlink"/>
          </w:rPr>
          <w:t>https://www.20087.com/DiaoYan/2012-03/zaoyanjixifenshichangdiaoyanfenxi201.html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热点：凿岩机十大品牌、凿岩机图片、矿工手里拿的工具叫什么、凿岩机械气动工具期刊、玻璃激光打孔机、凿岩机配件图片大全、凿岩台车十大排名、凿岩机工作视频、国内最耐用的电动工具品牌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154beaca44ff9" w:history="1">
      <w:r>
        <w:rPr>
          <w:rStyle w:val="Hyperlink"/>
        </w:rPr>
        <w:t>中国凿岩机细分市场调研分析报告（2012）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aoyanjixifenshichangdiaoyanfenxi201.html" TargetMode="External" Id="R5afda39a4ede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aoyanjixifenshichangdiaoyanfenxi201.html" TargetMode="External" Id="R05d154beaca4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2012-03-29T02:25:00Z</dcterms:created>
  <dcterms:modified xsi:type="dcterms:W3CDTF">2012-03-29T03:25:00Z</dcterms:modified>
  <dc:subject>中国凿岩机细分市场调研分析报告（2012）</dc:subject>
  <dc:title>中国凿岩机细分市场调研分析报告（2012）</dc:title>
  <cp:keywords>中国凿岩机细分市场调研分析报告（2012）</cp:keywords>
  <dc:description>中国凿岩机细分市场调研分析报告（2012）</dc:description>
</cp:coreProperties>
</file>