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a9991f2c54e83" w:history="1">
              <w:r>
                <w:rPr>
                  <w:rStyle w:val="Hyperlink"/>
                </w:rPr>
                <w:t>2025-2031年中国城投行业发展研究与市场前景预测报告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a9991f2c54e83" w:history="1">
              <w:r>
                <w:rPr>
                  <w:rStyle w:val="Hyperlink"/>
                </w:rPr>
                <w:t>2025-2031年中国城投行业发展研究与市场前景预测报告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a9991f2c54e83" w:history="1">
                <w:r>
                  <w:rPr>
                    <w:rStyle w:val="Hyperlink"/>
                  </w:rPr>
                  <w:t>https://www.20087.com/3/08/ChengTouDeQianJing.html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投即城市投资建设类企业，指地方政府设立的投融资平台公司，承担基础设施建设、公共服务提供、土地开发整理等职能。长期以来，城投公司在推动城镇化进程、改善城市面貌、促进区域经济发展方面发挥了重要作用。目前，城投行业正处于转型关键期，面对债务压力加大、融资渠道受限、监管趋严等多重挑战，部分企业面临信用评级下调、流动性紧张等问题。与此同时，国家正推动城投平台向市场化、实体化、专业化方向转型，探索从政府融资工具向城市综合运营商的角色转换。</w:t>
      </w:r>
      <w:r>
        <w:rPr>
          <w:rFonts w:hint="eastAsia"/>
        </w:rPr>
        <w:br/>
      </w:r>
      <w:r>
        <w:rPr>
          <w:rFonts w:hint="eastAsia"/>
        </w:rPr>
        <w:t>　　未来，城投行业将加快市场化改革步伐，推动从传统基建投融资向城市资源运营、产业引导、公共服务供给等多元业务模式延伸。一方面，具备良好资产质量和经营能力的城投公司将通过资产重组、引入社会资本、资产证券化等方式盘活存量资源，增强自身造血能力；另一方面，在新型城镇化、绿色低碳、数字经济等国家战略引导下，城投平台将积极参与产业园区、智慧城市、新能源基础设施等领域的投资与运营。政策层面也将加强对隐性债务的防控与规范管理，促进行业健康发展。整体来看，城投行业将经历由规模扩张向质量提升的战略调整，最终走向市场化、法治化、可持续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a9991f2c54e83" w:history="1">
        <w:r>
          <w:rPr>
            <w:rStyle w:val="Hyperlink"/>
          </w:rPr>
          <w:t>2025-2031年中国城投行业发展研究与市场前景预测报告</w:t>
        </w:r>
      </w:hyperlink>
      <w:r>
        <w:rPr>
          <w:rFonts w:hint="eastAsia"/>
        </w:rPr>
        <w:t>》依托国家统计局及城投相关协会的详实数据，全面解析了城投行业现状与市场需求，重点分析了城投市场规模、产业链结构及价格动态，并对城投细分市场进行了详细探讨。报告科学预测了城投市场前景与发展趋势，评估了品牌竞争格局、市场集中度及重点企业的市场表现。同时，通过SWOT分析揭示了城投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城投产业概述</w:t>
      </w:r>
      <w:r>
        <w:rPr>
          <w:rFonts w:hint="eastAsia"/>
        </w:rPr>
        <w:br/>
      </w:r>
      <w:r>
        <w:rPr>
          <w:rFonts w:hint="eastAsia"/>
        </w:rPr>
        <w:t>　　第一节 城投定义</w:t>
      </w:r>
      <w:r>
        <w:rPr>
          <w:rFonts w:hint="eastAsia"/>
        </w:rPr>
        <w:br/>
      </w:r>
      <w:r>
        <w:rPr>
          <w:rFonts w:hint="eastAsia"/>
        </w:rPr>
        <w:t>　　第二节 城投行业特点</w:t>
      </w:r>
      <w:r>
        <w:rPr>
          <w:rFonts w:hint="eastAsia"/>
        </w:rPr>
        <w:br/>
      </w:r>
      <w:r>
        <w:rPr>
          <w:rFonts w:hint="eastAsia"/>
        </w:rPr>
        <w:t>　　第三节 城投产业链分析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中国城投行业运行环境分析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中国城投运行经济环境分析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中国城投产业政策环境分析</w:t>
      </w:r>
      <w:r>
        <w:rPr>
          <w:rFonts w:hint="eastAsia"/>
        </w:rPr>
        <w:br/>
      </w:r>
      <w:r>
        <w:rPr>
          <w:rFonts w:hint="eastAsia"/>
        </w:rPr>
        <w:t>　　　　一、城投行业监管体制</w:t>
      </w:r>
      <w:r>
        <w:rPr>
          <w:rFonts w:hint="eastAsia"/>
        </w:rPr>
        <w:br/>
      </w:r>
      <w:r>
        <w:rPr>
          <w:rFonts w:hint="eastAsia"/>
        </w:rPr>
        <w:t>　　　　二、城投行业主要法规</w:t>
      </w:r>
      <w:r>
        <w:rPr>
          <w:rFonts w:hint="eastAsia"/>
        </w:rPr>
        <w:br/>
      </w:r>
      <w:r>
        <w:rPr>
          <w:rFonts w:hint="eastAsia"/>
        </w:rPr>
        <w:t>　　　　三、主要城投产业政策</w:t>
      </w:r>
      <w:r>
        <w:rPr>
          <w:rFonts w:hint="eastAsia"/>
        </w:rPr>
        <w:br/>
      </w:r>
      <w:r>
        <w:rPr>
          <w:rFonts w:hint="eastAsia"/>
        </w:rPr>
        <w:t>　　第三节 中国城投产业社会环境分析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全球城投行业发展态势分析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全球城投市场发展现状分析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国外主要国家城投市场现状</w:t>
      </w:r>
      <w:r>
        <w:rPr>
          <w:rFonts w:hint="eastAsia"/>
        </w:rPr>
        <w:br/>
      </w:r>
      <w:r>
        <w:rPr>
          <w:rFonts w:hint="eastAsia"/>
        </w:rPr>
        <w:t>　　第三节 全球城投行业发展趋势预测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中国城投行业市场分析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2019-2024年中国城投行业规模情况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2019-2024年中国城投市场规模情况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2019-2024年中国城投行业盈利情况分析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2019-2024年中国城投市场需求状况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2019-2024年中国城投行业市场供给状况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2019-2024年城投行业市场供需平衡状况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2024-2025年城投行业技术发展现状及趋势分析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中国重点地区城投行业市场调研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中国城投行业价格走势及影响因素分析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国内城投行业价格回顾</w:t>
      </w:r>
      <w:r>
        <w:rPr>
          <w:rFonts w:hint="eastAsia"/>
        </w:rPr>
        <w:br/>
      </w:r>
      <w:r>
        <w:rPr>
          <w:rFonts w:hint="eastAsia"/>
        </w:rPr>
        <w:t>　　第二节 国内城投行业价格走势预测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国内城投行业价格影响因素分析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中国城投行业客户调研</w:t>
      </w:r>
      <w:r>
        <w:rPr>
          <w:rFonts w:hint="eastAsia"/>
        </w:rPr>
        <w:br/>
      </w:r>
      <w:r>
        <w:rPr>
          <w:rFonts w:hint="eastAsia"/>
        </w:rPr>
        <w:t>　　　　一、城投行业客户偏好调查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二、客户对城投品牌的首要认知渠道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三、城投品牌忠诚度调查</w:t>
      </w:r>
      <w:r>
        <w:rPr>
          <w:rFonts w:hint="eastAsia"/>
        </w:rPr>
        <w:br/>
      </w:r>
      <w:r>
        <w:rPr>
          <w:rFonts w:hint="eastAsia"/>
        </w:rPr>
        <w:t>　　　　四、城投行业客户消费理念调研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中国城投行业竞争格局分析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2024年城投行业集中度分析</w:t>
      </w:r>
      <w:r>
        <w:rPr>
          <w:rFonts w:hint="eastAsia"/>
        </w:rPr>
        <w:br/>
      </w:r>
      <w:r>
        <w:rPr>
          <w:rFonts w:hint="eastAsia"/>
        </w:rPr>
        <w:t>　　　　一、城投市场集中度分析</w:t>
      </w:r>
      <w:r>
        <w:rPr>
          <w:rFonts w:hint="eastAsia"/>
        </w:rPr>
        <w:br/>
      </w:r>
      <w:r>
        <w:rPr>
          <w:rFonts w:hint="eastAsia"/>
        </w:rPr>
        <w:t>　　　　二、城投企业集中度分析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2024-2025年城投行业竞争格局分析</w:t>
      </w:r>
      <w:r>
        <w:rPr>
          <w:rFonts w:hint="eastAsia"/>
        </w:rPr>
        <w:br/>
      </w:r>
      <w:r>
        <w:rPr>
          <w:rFonts w:hint="eastAsia"/>
        </w:rPr>
        <w:t>　　　　一、城投行业竞争策略分析</w:t>
      </w:r>
      <w:r>
        <w:rPr>
          <w:rFonts w:hint="eastAsia"/>
        </w:rPr>
        <w:br/>
      </w:r>
      <w:r>
        <w:rPr>
          <w:rFonts w:hint="eastAsia"/>
        </w:rPr>
        <w:t>　　　　二、城投行业竞争格局展望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三、我国城投市场竞争趋势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城投行业投资风险与控制策略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城投行业SWOT模型分析</w:t>
      </w:r>
      <w:r>
        <w:rPr>
          <w:rFonts w:hint="eastAsia"/>
        </w:rPr>
        <w:br/>
      </w:r>
      <w:r>
        <w:rPr>
          <w:rFonts w:hint="eastAsia"/>
        </w:rPr>
        <w:t>　　　　一、城投行业优势分析</w:t>
      </w:r>
      <w:r>
        <w:rPr>
          <w:rFonts w:hint="eastAsia"/>
        </w:rPr>
        <w:br/>
      </w:r>
      <w:r>
        <w:rPr>
          <w:rFonts w:hint="eastAsia"/>
        </w:rPr>
        <w:t>　　　　二、城投行业劣势分析</w:t>
      </w:r>
      <w:r>
        <w:rPr>
          <w:rFonts w:hint="eastAsia"/>
        </w:rPr>
        <w:br/>
      </w:r>
      <w:r>
        <w:rPr>
          <w:rFonts w:hint="eastAsia"/>
        </w:rPr>
        <w:t>　　　　三、城投行业机会分析</w:t>
      </w:r>
      <w:r>
        <w:rPr>
          <w:rFonts w:hint="eastAsia"/>
        </w:rPr>
        <w:br/>
      </w:r>
      <w:r>
        <w:rPr>
          <w:rFonts w:hint="eastAsia"/>
        </w:rPr>
        <w:t>　　　　四、城投行业风险分析</w:t>
      </w:r>
      <w:r>
        <w:rPr>
          <w:rFonts w:hint="eastAsia"/>
        </w:rPr>
        <w:br/>
      </w:r>
      <w:r>
        <w:rPr>
          <w:rFonts w:hint="eastAsia"/>
        </w:rPr>
        <w:t>　　第二节 城投行业投资风险及控制策略分析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一、城投市场风险及控制策略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2025-2031年中国城投行业投资潜力及发展趋势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2025-2031年城投行业投资潜力分析</w:t>
      </w:r>
      <w:r>
        <w:rPr>
          <w:rFonts w:hint="eastAsia"/>
        </w:rPr>
        <w:br/>
      </w:r>
      <w:r>
        <w:rPr>
          <w:rFonts w:hint="eastAsia"/>
        </w:rPr>
        <w:t>　　　　一、城投行业重点可投资领域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二、城投行业目标市场需求潜力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三、城投行业投资潜力综合评判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中^智^林－2025-2031年中国城投行业发展趋势分析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一、2025年城投市场前景分析</w:t>
      </w:r>
      <w:r>
        <w:rPr>
          <w:rFonts w:hint="eastAsia"/>
        </w:rPr>
        <w:br/>
      </w:r>
      <w:r>
        <w:rPr>
          <w:rFonts w:hint="eastAsia"/>
        </w:rPr>
        <w:t>　　　　二、2025年城投发展趋势预测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三、2025-2031年我国城投行业发展剖析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五、未来城投行业发展变局剖析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城投介绍</w:t>
      </w:r>
      <w:r>
        <w:rPr>
          <w:rFonts w:hint="eastAsia"/>
        </w:rPr>
        <w:br/>
      </w:r>
      <w:r>
        <w:rPr>
          <w:rFonts w:hint="eastAsia"/>
        </w:rPr>
        <w:t>　　图表 城投图片</w:t>
      </w:r>
      <w:r>
        <w:rPr>
          <w:rFonts w:hint="eastAsia"/>
        </w:rPr>
        <w:br/>
      </w:r>
      <w:r>
        <w:rPr>
          <w:rFonts w:hint="eastAsia"/>
        </w:rPr>
        <w:t>　　图表 城投产业链分析</w:t>
      </w:r>
      <w:r>
        <w:rPr>
          <w:rFonts w:hint="eastAsia"/>
        </w:rPr>
        <w:br/>
      </w:r>
      <w:r>
        <w:rPr>
          <w:rFonts w:hint="eastAsia"/>
        </w:rPr>
        <w:t>　　图表 城投主要特点</w:t>
      </w:r>
      <w:r>
        <w:rPr>
          <w:rFonts w:hint="eastAsia"/>
        </w:rPr>
        <w:br/>
      </w:r>
      <w:r>
        <w:rPr>
          <w:rFonts w:hint="eastAsia"/>
        </w:rPr>
        <w:t>　　图表 城投政策分析</w:t>
      </w:r>
      <w:r>
        <w:rPr>
          <w:rFonts w:hint="eastAsia"/>
        </w:rPr>
        <w:br/>
      </w:r>
      <w:r>
        <w:rPr>
          <w:rFonts w:hint="eastAsia"/>
        </w:rPr>
        <w:t>　　图表 城投标准 技术</w:t>
      </w:r>
      <w:r>
        <w:rPr>
          <w:rFonts w:hint="eastAsia"/>
        </w:rPr>
        <w:br/>
      </w:r>
      <w:r>
        <w:rPr>
          <w:rFonts w:hint="eastAsia"/>
        </w:rPr>
        <w:t>　　图表 城投最新消息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2019-2024年城投行业市场容量统计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2019-2024年中国城投行业销售收入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2019-2024年中国城投行业利润总额分析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城投价格走势</w:t>
      </w:r>
      <w:r>
        <w:rPr>
          <w:rFonts w:hint="eastAsia"/>
        </w:rPr>
        <w:br/>
      </w:r>
      <w:r>
        <w:rPr>
          <w:rFonts w:hint="eastAsia"/>
        </w:rPr>
        <w:t>　　图表 2024年城投成本和利润分析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2024年中国城投行业竞争力分析</w:t>
      </w:r>
      <w:r>
        <w:rPr>
          <w:rFonts w:hint="eastAsia"/>
        </w:rPr>
        <w:br/>
      </w:r>
      <w:r>
        <w:rPr>
          <w:rFonts w:hint="eastAsia"/>
        </w:rPr>
        <w:t>　　图表 城投优势</w:t>
      </w:r>
      <w:r>
        <w:rPr>
          <w:rFonts w:hint="eastAsia"/>
        </w:rPr>
        <w:br/>
      </w:r>
      <w:r>
        <w:rPr>
          <w:rFonts w:hint="eastAsia"/>
        </w:rPr>
        <w:t>　　图表 城投劣势</w:t>
      </w:r>
      <w:r>
        <w:rPr>
          <w:rFonts w:hint="eastAsia"/>
        </w:rPr>
        <w:br/>
      </w:r>
      <w:r>
        <w:rPr>
          <w:rFonts w:hint="eastAsia"/>
        </w:rPr>
        <w:t>　　图表 城投机会</w:t>
      </w:r>
      <w:r>
        <w:rPr>
          <w:rFonts w:hint="eastAsia"/>
        </w:rPr>
        <w:br/>
      </w:r>
      <w:r>
        <w:rPr>
          <w:rFonts w:hint="eastAsia"/>
        </w:rPr>
        <w:t>　　图表 城投威胁</w:t>
      </w:r>
      <w:r>
        <w:rPr>
          <w:rFonts w:hint="eastAsia"/>
        </w:rPr>
        <w:br/>
      </w:r>
      <w:r>
        <w:rPr>
          <w:rFonts w:hint="eastAsia"/>
        </w:rPr>
        <w:t>　　图表 2019-2024年中国城投行业盈利能力分析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2019-2024年中国城投行业运营能力分析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2019-2024年中国城投行业偿债能力分析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2019-2024年中国城投行业发展能力分析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2019-2024年中国城投行业经营效益分析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**地区城投行业市场需求情况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**地区城投行业市场需求情况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城投品牌分析</w:t>
      </w:r>
      <w:r>
        <w:rPr>
          <w:rFonts w:hint="eastAsia"/>
        </w:rPr>
        <w:br/>
      </w:r>
      <w:r>
        <w:rPr>
          <w:rFonts w:hint="eastAsia"/>
        </w:rPr>
        <w:t>　　图表 城投企业（一）概述</w:t>
      </w:r>
      <w:r>
        <w:rPr>
          <w:rFonts w:hint="eastAsia"/>
        </w:rPr>
        <w:br/>
      </w:r>
      <w:r>
        <w:rPr>
          <w:rFonts w:hint="eastAsia"/>
        </w:rPr>
        <w:t>　　图表 企业城投业务分析</w:t>
      </w:r>
      <w:r>
        <w:rPr>
          <w:rFonts w:hint="eastAsia"/>
        </w:rPr>
        <w:br/>
      </w:r>
      <w:r>
        <w:rPr>
          <w:rFonts w:hint="eastAsia"/>
        </w:rPr>
        <w:t>　　图表 城投企业（一）经营情况分析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城投企业（一）盈利能力情况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城投企业（一）偿债能力情况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城投企业（一）运营能力情况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城投企业（一）成长能力情况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城投企业（二）简介</w:t>
      </w:r>
      <w:r>
        <w:rPr>
          <w:rFonts w:hint="eastAsia"/>
        </w:rPr>
        <w:br/>
      </w:r>
      <w:r>
        <w:rPr>
          <w:rFonts w:hint="eastAsia"/>
        </w:rPr>
        <w:t>　　图表 企业城投业务</w:t>
      </w:r>
      <w:r>
        <w:rPr>
          <w:rFonts w:hint="eastAsia"/>
        </w:rPr>
        <w:br/>
      </w:r>
      <w:r>
        <w:rPr>
          <w:rFonts w:hint="eastAsia"/>
        </w:rPr>
        <w:t>　　图表 城投企业（二）经营情况分析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城投企业（二）盈利能力情况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城投企业（二）偿债能力情况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城投企业（二）运营能力情况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城投企业（二）成长能力情况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城投企业（三）概况</w:t>
      </w:r>
      <w:r>
        <w:rPr>
          <w:rFonts w:hint="eastAsia"/>
        </w:rPr>
        <w:br/>
      </w:r>
      <w:r>
        <w:rPr>
          <w:rFonts w:hint="eastAsia"/>
        </w:rPr>
        <w:t>　　图表 企业城投业务情况</w:t>
      </w:r>
      <w:r>
        <w:rPr>
          <w:rFonts w:hint="eastAsia"/>
        </w:rPr>
        <w:br/>
      </w:r>
      <w:r>
        <w:rPr>
          <w:rFonts w:hint="eastAsia"/>
        </w:rPr>
        <w:t>　　图表 城投企业（三）经营情况分析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城投企业（三）盈利能力情况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城投企业（三）偿债能力情况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城投企业（三）运营能力情况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城投发展有利因素分析</w:t>
      </w:r>
      <w:r>
        <w:rPr>
          <w:rFonts w:hint="eastAsia"/>
        </w:rPr>
        <w:br/>
      </w:r>
      <w:r>
        <w:rPr>
          <w:rFonts w:hint="eastAsia"/>
        </w:rPr>
        <w:t>　　图表 城投发展不利因素分析</w:t>
      </w:r>
      <w:r>
        <w:rPr>
          <w:rFonts w:hint="eastAsia"/>
        </w:rPr>
        <w:br/>
      </w:r>
      <w:r>
        <w:rPr>
          <w:rFonts w:hint="eastAsia"/>
        </w:rPr>
        <w:t>　　图表 进入城投行业壁垒</w:t>
      </w:r>
      <w:r>
        <w:rPr>
          <w:rFonts w:hint="eastAsia"/>
        </w:rPr>
        <w:br/>
      </w:r>
      <w:r>
        <w:rPr>
          <w:rFonts w:hint="eastAsia"/>
        </w:rPr>
        <w:t>　　图表 2025-2031年中国城投行业市场容量预测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2025-2031年中国城投行业风险研究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2025-2031年中国城投行业发展趋势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a9991f2c54e83" w:history="1">
        <w:r>
          <w:rPr>
            <w:rStyle w:val="Hyperlink"/>
          </w:rPr>
          <w:t>2025-2031年中国城投行业发展研究与市场前景预测报告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a9991f2c54e83" w:history="1">
        <w:r>
          <w:rPr>
            <w:rStyle w:val="Hyperlink"/>
          </w:rPr>
          <w:t>https://www.20087.com/3/08/ChengTouDeQianJing.html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热点：城投是个什么单位、城投是干什么的、城投债65万亿债主是谁、城投公司是什么单位、城投集团下属35个单位、城投债、城投公司属于国企还是事业单位、城投是什么意思、蒙阴城投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69c0d5aae49a8" w:history="1">
      <w:r>
        <w:rPr>
          <w:rStyle w:val="Hyperlink"/>
        </w:rPr>
        <w:t>2025-2031年中国城投行业发展研究与市场前景预测报告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ChengTouDeQianJing.html" TargetMode="External" Id="R6e4a9991f2c5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ChengTouDeQianJing.html" TargetMode="External" Id="R35b69c0d5aae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2025-09-28T05:40:58Z</dcterms:created>
  <dcterms:modified xsi:type="dcterms:W3CDTF">2025-09-28T06:40:58Z</dcterms:modified>
  <dc:subject>2025-2031年中国城投行业发展研究与市场前景预测报告</dc:subject>
  <dc:title>2025-2031年中国城投行业发展研究与市场前景预测报告</dc:title>
  <cp:keywords>2025-2031年中国城投行业发展研究与市场前景预测报告</cp:keywords>
  <dc:description>2025-2031年中国城投行业发展研究与市场前景预测报告</dc:description>
</cp:coreProperties>
</file>