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b40c9a505457f" w:history="1">
              <w:r>
                <w:rPr>
                  <w:rStyle w:val="Hyperlink"/>
                </w:rPr>
                <w:t>中国新疆小家电市场深度调研及投资前景评估报告（2012-2016年）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b40c9a505457f" w:history="1">
              <w:r>
                <w:rPr>
                  <w:rStyle w:val="Hyperlink"/>
                </w:rPr>
                <w:t>中国新疆小家电市场深度调研及投资前景评估报告（2012-2016年）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b40c9a505457f" w:history="1">
                <w:r>
                  <w:rPr>
                    <w:rStyle w:val="Hyperlink"/>
                  </w:rPr>
                  <w:t>https://www.20087.com/2012-03/R_xinjiangxiaojiadianshichangshendudia.html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新疆小家电行业调研及产品进出口对策研究咨询报告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2011年新疆小家电行业经济运行状况分析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2010-2011年新疆小家电行业发展分析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三、2011年新疆小家电行业发展概况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2011年新疆小家电行业总体规模分析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一、2011年新疆小家电行业企业规模分析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二、2011年新疆小家电行业人员规模统计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三、2011年新疆小家电行业资产规模分析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四、2011年新疆小家电行业销售产值分析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五、2011年新疆小家电行业销售收入分析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六、2011年新疆小家电行业利润总额分析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2011年新疆小家电行业经营效益分析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一、2011年新疆小家电行业毛利率分析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二、2011年新疆小家电行业销售利润率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三、2011年新疆小家电行业资产利润率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四、2011年新疆小家电行业偿债能力分析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五、2011年新疆小家电行业运营能力分析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2011年新疆小家电行业成本费用分析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一、2011年新疆小家电行业销售成本分析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二、2011年新疆小家电行业销售费用分析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三、2011年新疆小家电行业管理费用分析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四、2011年新疆小家电行业财务费用分析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2011-2012年新疆小家电进出口市场环境分析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2012年新疆小家电进出口相关政策分析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2012年新疆小家电进出口市场环境分析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2011-2012年新疆小家电进出口总体状况分析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2011-2012年新疆小家电进口市场分析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2011-2012年新疆小家电出口市场分析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2011-2012年新疆小家电出口对策分析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2011-2012年新疆小家电细分产品出口分析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2011-2012年新疆小家电出口营销策略分析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2011-2012年新疆小家电国际竞争力分析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二、新疆小家电产业国际竞争力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2011-2012年新疆小家电出口策略分析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2012-2016年新疆小家电出口市场前景分析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2012-2016年新疆小家电市场发展前景分析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三、新疆小家电市场前景分析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2011-2012年新疆小家电出口前景预测分析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中~智~林~－2012-2016年新疆小家电出口区域市场机会分析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b40c9a505457f" w:history="1">
        <w:r>
          <w:rPr>
            <w:rStyle w:val="Hyperlink"/>
          </w:rPr>
          <w:t>中国新疆小家电市场深度调研及投资前景评估报告（2012-2016年）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b40c9a505457f" w:history="1">
        <w:r>
          <w:rPr>
            <w:rStyle w:val="Hyperlink"/>
          </w:rPr>
          <w:t>https://www.20087.com/2012-03/R_xinjiangxiaojiadianshichangshendudia.html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0491c989d4801" w:history="1">
      <w:r>
        <w:rPr>
          <w:rStyle w:val="Hyperlink"/>
        </w:rPr>
        <w:t>中国新疆小家电市场深度调研及投资前景评估报告（2012-2016年）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jiangxiaojiadianshichangshendudia.html" TargetMode="External" Id="R5acb40c9a505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jiangxiaojiadianshichangshendudia.html" TargetMode="External" Id="R0330491c989d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2012-03-25T03:25:00Z</dcterms:created>
  <dcterms:modified xsi:type="dcterms:W3CDTF">2012-03-25T04:25:00Z</dcterms:modified>
  <dc:subject>中国新疆小家电市场深度调研及投资前景评估报告（2012-2016年）</dc:subject>
  <dc:title>中国新疆小家电市场深度调研及投资前景评估报告（2012-2016年）</dc:title>
  <cp:keywords>中国新疆小家电市场深度调研及投资前景评估报告（2012-2016年）</cp:keywords>
  <dc:description>中国新疆小家电市场深度调研及投资前景评估报告（2012-2016年）</dc:description>
</cp:coreProperties>
</file>