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c14b889064f76" w:history="1">
              <w:r>
                <w:rPr>
                  <w:rStyle w:val="Hyperlink"/>
                </w:rPr>
                <w:t>中国汽车保险市场深度调研分析报告（2012）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c14b889064f76" w:history="1">
              <w:r>
                <w:rPr>
                  <w:rStyle w:val="Hyperlink"/>
                </w:rPr>
                <w:t>中国汽车保险市场深度调研分析报告（2012）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c14b889064f76" w:history="1">
                <w:r>
                  <w:rPr>
                    <w:rStyle w:val="Hyperlink"/>
                  </w:rPr>
                  <w:t>https://www.20087.com/2012-03/R_qichebaoxianshichangshendudiaoyanfen.html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2011年世界汽车保险产业运行现状透析</w:t>
      </w:r>
      <w:r>
        <w:rPr>
          <w:rFonts w:hint="eastAsia"/>
        </w:rPr>
        <w:br/>
      </w:r>
      <w:r>
        <w:rPr>
          <w:rFonts w:hint="eastAsia"/>
        </w:rPr>
        <w:t>　　第一节 2011年世界汽车保险产业发展概述</w:t>
      </w:r>
      <w:r>
        <w:rPr>
          <w:rFonts w:hint="eastAsia"/>
        </w:rPr>
        <w:br/>
      </w:r>
      <w:r>
        <w:rPr>
          <w:rFonts w:hint="eastAsia"/>
        </w:rPr>
        <w:t>　　　　一、世界汽车保险产业特点分析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二、世界汽车保险发展方兴未艾</w:t>
      </w:r>
      <w:r>
        <w:rPr>
          <w:rFonts w:hint="eastAsia"/>
        </w:rPr>
        <w:br/>
      </w:r>
      <w:r>
        <w:rPr>
          <w:rFonts w:hint="eastAsia"/>
        </w:rPr>
        <w:t>　　　　三、国外汽车保险的研究近况</w:t>
      </w:r>
      <w:r>
        <w:rPr>
          <w:rFonts w:hint="eastAsia"/>
        </w:rPr>
        <w:br/>
      </w:r>
      <w:r>
        <w:rPr>
          <w:rFonts w:hint="eastAsia"/>
        </w:rPr>
        <w:t>　　第二节 2011年世界汽车保险主要国家分析</w:t>
      </w:r>
      <w:r>
        <w:rPr>
          <w:rFonts w:hint="eastAsia"/>
        </w:rPr>
        <w:br/>
      </w:r>
      <w:r>
        <w:rPr>
          <w:rFonts w:hint="eastAsia"/>
        </w:rPr>
        <w:t>　　　　一、世界汽车保险产能分析</w:t>
      </w:r>
      <w:r>
        <w:rPr>
          <w:rFonts w:hint="eastAsia"/>
        </w:rPr>
        <w:br/>
      </w:r>
      <w:r>
        <w:rPr>
          <w:rFonts w:hint="eastAsia"/>
        </w:rPr>
        <w:t>　　　　二、全球汽车保险及出口形势分析</w:t>
      </w:r>
      <w:r>
        <w:rPr>
          <w:rFonts w:hint="eastAsia"/>
        </w:rPr>
        <w:br/>
      </w:r>
      <w:r>
        <w:rPr>
          <w:rFonts w:hint="eastAsia"/>
        </w:rPr>
        <w:t>　　　　三、世界汽车保险市场需求分析</w:t>
      </w:r>
      <w:r>
        <w:rPr>
          <w:rFonts w:hint="eastAsia"/>
        </w:rPr>
        <w:br/>
      </w:r>
      <w:r>
        <w:rPr>
          <w:rFonts w:hint="eastAsia"/>
        </w:rPr>
        <w:t>　　第三节 2012-2016年世界汽车保险产业发展趋势分析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2011年中国汽车保险行业投资环境分析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2011年中国汽车保险行业运行形势分析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2011年中国汽车保险行业概况</w:t>
      </w:r>
      <w:r>
        <w:rPr>
          <w:rFonts w:hint="eastAsia"/>
        </w:rPr>
        <w:br/>
      </w:r>
      <w:r>
        <w:rPr>
          <w:rFonts w:hint="eastAsia"/>
        </w:rPr>
        <w:t>　　　　一、汽车保险发展现状</w:t>
      </w:r>
      <w:r>
        <w:rPr>
          <w:rFonts w:hint="eastAsia"/>
        </w:rPr>
        <w:br/>
      </w:r>
      <w:r>
        <w:rPr>
          <w:rFonts w:hint="eastAsia"/>
        </w:rPr>
        <w:t>　　　　二、中国汽车保险生产技术分析</w:t>
      </w:r>
      <w:r>
        <w:rPr>
          <w:rFonts w:hint="eastAsia"/>
        </w:rPr>
        <w:br/>
      </w:r>
      <w:r>
        <w:rPr>
          <w:rFonts w:hint="eastAsia"/>
        </w:rPr>
        <w:t>　　第二节 2011年中国汽车保险存在的问题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2011年中国汽车保险企业应对措施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2005-2011年中国汽车保险行业主要数据监测分析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2005-2011年中国汽车保险行业规模分析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2011年中国汽车保险行业结构分析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2005-2011年中国汽车保险行业产值分析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2005-2011年中国汽车保险行业成本费用分析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2005-2011年中国汽车保险行业盈利能力分析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国内产品2011年进口数据分析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一、进口价格尚普分析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国内产品2011年出口数据分析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2012-2016年国内产品未来进出口情况尚普预测</w:t>
      </w:r>
      <w:r>
        <w:rPr>
          <w:rFonts w:hint="eastAsia"/>
        </w:rPr>
        <w:br/>
      </w:r>
      <w:r>
        <w:rPr>
          <w:rFonts w:hint="eastAsia"/>
        </w:rPr>
        <w:t>　　　　一、2012-2016年汽车保险行业进出口市场有利因素分析预测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二、2012-2016年汽车保险行业出口市场不利因素分析预测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我国汽车保险市场面临的主要问题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一、制约中国汽车保险市场发展的障碍因素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二、国内汽车保险运营中存在的不足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三、中国缺乏本土汽车保险品牌</w:t>
      </w:r>
      <w:r>
        <w:rPr>
          <w:rFonts w:hint="eastAsia"/>
        </w:rPr>
        <w:br/>
      </w:r>
      <w:r>
        <w:rPr>
          <w:rFonts w:hint="eastAsia"/>
        </w:rPr>
        <w:t>　　第二节 中国汽车保险市场发展对策及建议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一、促进中国汽车保险市场发展的措施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二、发展我国汽车保险行业的制胜策略</w:t>
      </w:r>
      <w:r>
        <w:rPr>
          <w:rFonts w:hint="eastAsia"/>
        </w:rPr>
        <w:br/>
      </w:r>
      <w:r>
        <w:rPr>
          <w:rFonts w:hint="eastAsia"/>
        </w:rPr>
        <w:t>　　　　三、汽车保险行业应对市场低迷的对策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2011年中国汽车保险行业重点企业发展分析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2011年中国汽车保险行业市场竞争格局分析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2011年中国汽车保险行业竞争现状分析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三、中国汽车保险竞争程度分析</w:t>
      </w:r>
      <w:r>
        <w:rPr>
          <w:rFonts w:hint="eastAsia"/>
        </w:rPr>
        <w:br/>
      </w:r>
      <w:r>
        <w:rPr>
          <w:rFonts w:hint="eastAsia"/>
        </w:rPr>
        <w:t>　　第二节 2011年中国汽车保险行业重点区域竞争分析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2011年中国汽车保险企业提升竞争力的策略分析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2011年中国汽车保险行业竞争存在的问题分析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一、汽车保险市场前景广阔</w:t>
      </w:r>
      <w:r>
        <w:rPr>
          <w:rFonts w:hint="eastAsia"/>
        </w:rPr>
        <w:br/>
      </w:r>
      <w:r>
        <w:rPr>
          <w:rFonts w:hint="eastAsia"/>
        </w:rPr>
        <w:t>　　　　二、汽车保险技术开发方向分析</w:t>
      </w:r>
      <w:r>
        <w:rPr>
          <w:rFonts w:hint="eastAsia"/>
        </w:rPr>
        <w:br/>
      </w:r>
      <w:r>
        <w:rPr>
          <w:rFonts w:hint="eastAsia"/>
        </w:rPr>
        <w:t>　　　　三、汽车保险价格走势预测分析</w:t>
      </w:r>
      <w:r>
        <w:rPr>
          <w:rFonts w:hint="eastAsia"/>
        </w:rPr>
        <w:br/>
      </w:r>
      <w:r>
        <w:rPr>
          <w:rFonts w:hint="eastAsia"/>
        </w:rPr>
        <w:t>　　第二节 2012-2016年中国汽车保险行业市场预测分析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2012-2016年中国汽车保险行业市场盈利预测分析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2012-2016年中国汽车保险行业投资前景趋势分析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2012-2016年中国行业投资相关政策分析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2012-2016年中国行业投资机会分析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十二五规划影响分析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成功拓展中国汽车保险市场的关键战略</w:t>
      </w:r>
      <w:r>
        <w:rPr>
          <w:rFonts w:hint="eastAsia"/>
        </w:rPr>
        <w:br/>
      </w:r>
      <w:r>
        <w:rPr>
          <w:rFonts w:hint="eastAsia"/>
        </w:rPr>
        <w:t>　　第六节 中^智^林：专家建议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c14b889064f76" w:history="1">
        <w:r>
          <w:rPr>
            <w:rStyle w:val="Hyperlink"/>
          </w:rPr>
          <w:t>中国汽车保险市场深度调研分析报告（2012）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c14b889064f76" w:history="1">
        <w:r>
          <w:rPr>
            <w:rStyle w:val="Hyperlink"/>
          </w:rPr>
          <w:t>https://www.20087.com/2012-03/R_qichebaoxianshichangshendudiaoyanfen.html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9f80609a54237" w:history="1">
      <w:r>
        <w:rPr>
          <w:rStyle w:val="Hyperlink"/>
        </w:rPr>
        <w:t>中国汽车保险市场深度调研分析报告（2012）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ichebaoxianshichangshendudiaoyanfen.html" TargetMode="External" Id="R887c14b88906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ichebaoxianshichangshendudiaoyanfen.html" TargetMode="External" Id="R76e9f80609a5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2012-03-03T05:31:00Z</dcterms:created>
  <dcterms:modified xsi:type="dcterms:W3CDTF">2012-03-03T06:31:00Z</dcterms:modified>
  <dc:subject>中国汽车保险市场深度调研分析报告（2012）</dc:subject>
  <dc:title>中国汽车保险市场深度调研分析报告（2012）</dc:title>
  <cp:keywords>中国汽车保险市场深度调研分析报告（2012）</cp:keywords>
  <dc:description>中国汽车保险市场深度调研分析报告（2012）</dc:description>
</cp:coreProperties>
</file>