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7b64980d84bb3" w:history="1">
              <w:r>
                <w:rPr>
                  <w:rStyle w:val="Hyperlink"/>
                </w:rPr>
                <w:t>中国神经系统药市场调研及发展前景分析报告（2012-2016年）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7b64980d84bb3" w:history="1">
              <w:r>
                <w:rPr>
                  <w:rStyle w:val="Hyperlink"/>
                </w:rPr>
                <w:t>中国神经系统药市场调研及发展前景分析报告（2012-2016年）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7b64980d84bb3" w:history="1">
                <w:r>
                  <w:rPr>
                    <w:rStyle w:val="Hyperlink"/>
                  </w:rPr>
                  <w:t>https://www.20087.com/2012-03/R_shenjingxitongyaoshichangdiaoyanjifa.html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神经系统药行业市场现状剖析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神经系统药定义及产业链分析</w:t>
      </w:r>
      <w:r>
        <w:rPr>
          <w:rFonts w:hint="eastAsia"/>
        </w:rPr>
        <w:br/>
      </w:r>
      <w:r>
        <w:rPr>
          <w:rFonts w:hint="eastAsia"/>
        </w:rPr>
        <w:t>　　　　一、神经系统药定义</w:t>
      </w:r>
      <w:r>
        <w:rPr>
          <w:rFonts w:hint="eastAsia"/>
        </w:rPr>
        <w:br/>
      </w:r>
      <w:r>
        <w:rPr>
          <w:rFonts w:hint="eastAsia"/>
        </w:rPr>
        <w:t>　　　　二、神经系统药产业链分析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四、神经系统药产业链模型分析</w:t>
      </w:r>
      <w:r>
        <w:rPr>
          <w:rFonts w:hint="eastAsia"/>
        </w:rPr>
        <w:br/>
      </w:r>
      <w:r>
        <w:rPr>
          <w:rFonts w:hint="eastAsia"/>
        </w:rPr>
        <w:t>　　第五节 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神经系统药上游原材料供需评估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 规划咨询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一、2005-2011年价格状况分析</w:t>
      </w:r>
      <w:r>
        <w:rPr>
          <w:rFonts w:hint="eastAsia"/>
        </w:rPr>
        <w:br/>
      </w:r>
      <w:r>
        <w:rPr>
          <w:rFonts w:hint="eastAsia"/>
        </w:rPr>
        <w:t>　　　　二、2012-2015年价格预测分析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国内外神经系统药生产消费情况分析</w:t>
      </w:r>
      <w:r>
        <w:rPr>
          <w:rFonts w:hint="eastAsia"/>
        </w:rPr>
        <w:br/>
      </w:r>
      <w:r>
        <w:rPr>
          <w:rFonts w:hint="eastAsia"/>
        </w:rPr>
        <w:t>　　第一节 2005-2011年国内外产品产能及产量概况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一、2005-2011年国内产品产能及产量概况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二、2005-2011年国外产品产能及产量概况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2005-2011年国内外产品消费总体情况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一、2005-2011年国内产品消费总体情况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二、2005-2011年国外产品消费总体情况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2005-2011年国内外产品主要消费领域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一、2005-2011年国内产品主要消费领域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二、2005-2011年国外产品主要消费领域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2012-2015年国内供需格局预测</w:t>
      </w:r>
      <w:r>
        <w:rPr>
          <w:rFonts w:hint="eastAsia"/>
        </w:rPr>
        <w:br/>
      </w:r>
      <w:r>
        <w:rPr>
          <w:rFonts w:hint="eastAsia"/>
        </w:rPr>
        <w:t>　　第八节 2012-2015年产品市场盈利预测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国内外神经系统药主要生产企业</w:t>
      </w:r>
      <w:r>
        <w:rPr>
          <w:rFonts w:hint="eastAsia"/>
        </w:rPr>
        <w:br/>
      </w:r>
      <w:r>
        <w:rPr>
          <w:rFonts w:hint="eastAsia"/>
        </w:rPr>
        <w:t>　　第一节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五、2005-2011年企业产销量分析</w:t>
      </w:r>
      <w:r>
        <w:rPr>
          <w:rFonts w:hint="eastAsia"/>
        </w:rPr>
        <w:br/>
      </w:r>
      <w:r>
        <w:rPr>
          <w:rFonts w:hint="eastAsia"/>
        </w:rPr>
        <w:t>　　　　六、2012-2015年企业产销量预测</w:t>
      </w:r>
      <w:r>
        <w:rPr>
          <w:rFonts w:hint="eastAsia"/>
        </w:rPr>
        <w:br/>
      </w:r>
      <w:r>
        <w:rPr>
          <w:rFonts w:hint="eastAsia"/>
        </w:rPr>
        <w:t>　　第二节 湖南金沙药业股份有限公司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五、2005-2011年企业产销量分析</w:t>
      </w:r>
      <w:r>
        <w:rPr>
          <w:rFonts w:hint="eastAsia"/>
        </w:rPr>
        <w:br/>
      </w:r>
      <w:r>
        <w:rPr>
          <w:rFonts w:hint="eastAsia"/>
        </w:rPr>
        <w:t>　　　　六、2012-2015年企业产销量预测</w:t>
      </w:r>
      <w:r>
        <w:rPr>
          <w:rFonts w:hint="eastAsia"/>
        </w:rPr>
        <w:br/>
      </w:r>
      <w:r>
        <w:rPr>
          <w:rFonts w:hint="eastAsia"/>
        </w:rPr>
        <w:t>　　第三节 2012-2015年国外产品生产消费情况的线性模型预测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国内神经系统药产品价格走势及影响因素分析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神经系统药进出口市场分析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国内产品2009-2011年进出口数据分析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神经系统药产业用户分析</w:t>
      </w:r>
      <w:r>
        <w:rPr>
          <w:rFonts w:hint="eastAsia"/>
        </w:rPr>
        <w:br/>
      </w:r>
      <w:r>
        <w:rPr>
          <w:rFonts w:hint="eastAsia"/>
        </w:rPr>
        <w:t>　　第一节 神经系统药产业用户认知程度</w:t>
      </w:r>
      <w:r>
        <w:rPr>
          <w:rFonts w:hint="eastAsia"/>
        </w:rPr>
        <w:br/>
      </w:r>
      <w:r>
        <w:rPr>
          <w:rFonts w:hint="eastAsia"/>
        </w:rPr>
        <w:t>　　第二节 神经系统药产业用户关注因素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神经系统药产业渠道剖析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一、神经系统药产品第一次定价策略</w:t>
      </w:r>
      <w:r>
        <w:rPr>
          <w:rFonts w:hint="eastAsia"/>
        </w:rPr>
        <w:br/>
      </w:r>
      <w:r>
        <w:rPr>
          <w:rFonts w:hint="eastAsia"/>
        </w:rPr>
        <w:t>　　　　二、神经系统药产品调价策略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 资金申请报告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低碳经济对神经系统药行业的机遇与挑战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　　一、碳关税的起源与发展</w:t>
      </w:r>
      <w:r>
        <w:rPr>
          <w:rFonts w:hint="eastAsia"/>
        </w:rPr>
        <w:br/>
      </w:r>
      <w:r>
        <w:rPr>
          <w:rFonts w:hint="eastAsia"/>
        </w:rPr>
        <w:t>　　　　二、碳关税的含义及其本质</w:t>
      </w:r>
      <w:r>
        <w:rPr>
          <w:rFonts w:hint="eastAsia"/>
        </w:rPr>
        <w:br/>
      </w:r>
      <w:r>
        <w:rPr>
          <w:rFonts w:hint="eastAsia"/>
        </w:rPr>
        <w:t>　　　　三、碳关税对中国出口的利弊分析</w:t>
      </w:r>
      <w:r>
        <w:rPr>
          <w:rFonts w:hint="eastAsia"/>
        </w:rPr>
        <w:br/>
      </w:r>
      <w:r>
        <w:rPr>
          <w:rFonts w:hint="eastAsia"/>
        </w:rPr>
        <w:t>　　　　　　（一）碳关税的有利影响</w:t>
      </w:r>
      <w:r>
        <w:rPr>
          <w:rFonts w:hint="eastAsia"/>
        </w:rPr>
        <w:br/>
      </w:r>
      <w:r>
        <w:rPr>
          <w:rFonts w:hint="eastAsia"/>
        </w:rPr>
        <w:t>　　　　　　（二）碳关税的不利影响</w:t>
      </w:r>
      <w:r>
        <w:rPr>
          <w:rFonts w:hint="eastAsia"/>
        </w:rPr>
        <w:br/>
      </w:r>
      <w:r>
        <w:rPr>
          <w:rFonts w:hint="eastAsia"/>
        </w:rPr>
        <w:t>　　　　四、中国应对碳关税、增强出口竞争力的对策建议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我国神经系统药产业发展市场研究模型分析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中国主要区域神经系统药行业竞争态势分析预测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国内外相关环保规定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神经系统药行业投资风险及对策分析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中国神经系统药行业投资风险分析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神经系统药行业投资风险对策分析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神经系统药行业项目可行性投资建议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神经系统药项目财务指标评估分析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神经系统药项目投资注意事项分析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(中~智~林)配套管理体制注意事项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全国药品零售市场神经系统用药（化学药）排行</w:t>
      </w:r>
      <w:r>
        <w:rPr>
          <w:rFonts w:hint="eastAsia"/>
        </w:rPr>
        <w:br/>
      </w:r>
      <w:r>
        <w:rPr>
          <w:rFonts w:hint="eastAsia"/>
        </w:rPr>
        <w:t>　　图表 2 2012-2016年我国神经系统药制造业市场增长预测</w:t>
      </w:r>
      <w:r>
        <w:rPr>
          <w:rFonts w:hint="eastAsia"/>
        </w:rPr>
        <w:br/>
      </w:r>
      <w:r>
        <w:rPr>
          <w:rFonts w:hint="eastAsia"/>
        </w:rPr>
        <w:t>　　图表 3 2010-2011年我国神经系统药所占我国药品市场销售份额情况</w:t>
      </w:r>
      <w:r>
        <w:rPr>
          <w:rFonts w:hint="eastAsia"/>
        </w:rPr>
        <w:br/>
      </w:r>
      <w:r>
        <w:rPr>
          <w:rFonts w:hint="eastAsia"/>
        </w:rPr>
        <w:t>　　图表 4 2011年我国神经系统药销售额分布</w:t>
      </w:r>
      <w:r>
        <w:rPr>
          <w:rFonts w:hint="eastAsia"/>
        </w:rPr>
        <w:br/>
      </w:r>
      <w:r>
        <w:rPr>
          <w:rFonts w:hint="eastAsia"/>
        </w:rPr>
        <w:t>　　图表 7 2012-2016年我国神经系统药原材料制造业价格指数预测</w:t>
      </w:r>
      <w:r>
        <w:rPr>
          <w:rFonts w:hint="eastAsia"/>
        </w:rPr>
        <w:br/>
      </w:r>
      <w:r>
        <w:rPr>
          <w:rFonts w:hint="eastAsia"/>
        </w:rPr>
        <w:t>　　图表 9 2005-2011年全球神经系统药制造业产值情况</w:t>
      </w:r>
      <w:r>
        <w:rPr>
          <w:rFonts w:hint="eastAsia"/>
        </w:rPr>
        <w:br/>
      </w:r>
      <w:r>
        <w:rPr>
          <w:rFonts w:hint="eastAsia"/>
        </w:rPr>
        <w:t>　　图表 10 2005-2011年我国神经系统药制造业销售额情况</w:t>
      </w:r>
      <w:r>
        <w:rPr>
          <w:rFonts w:hint="eastAsia"/>
        </w:rPr>
        <w:br/>
      </w:r>
      <w:r>
        <w:rPr>
          <w:rFonts w:hint="eastAsia"/>
        </w:rPr>
        <w:t>　　图表 11 2005-2011年全球神经系统药制造业销售额情况</w:t>
      </w:r>
      <w:r>
        <w:rPr>
          <w:rFonts w:hint="eastAsia"/>
        </w:rPr>
        <w:br/>
      </w:r>
      <w:r>
        <w:rPr>
          <w:rFonts w:hint="eastAsia"/>
        </w:rPr>
        <w:t>　　图表 12 2005-2011年我国国内神经系统药制造业价格指数情况</w:t>
      </w:r>
      <w:r>
        <w:rPr>
          <w:rFonts w:hint="eastAsia"/>
        </w:rPr>
        <w:br/>
      </w:r>
      <w:r>
        <w:rPr>
          <w:rFonts w:hint="eastAsia"/>
        </w:rPr>
        <w:t>　　图表 14 2011年我国神经系统药国内产品需求特点及地域分布</w:t>
      </w:r>
      <w:r>
        <w:rPr>
          <w:rFonts w:hint="eastAsia"/>
        </w:rPr>
        <w:br/>
      </w:r>
      <w:r>
        <w:rPr>
          <w:rFonts w:hint="eastAsia"/>
        </w:rPr>
        <w:t>　　图表 15 2012年我国神经系统药制造业供需格局预测</w:t>
      </w:r>
      <w:r>
        <w:rPr>
          <w:rFonts w:hint="eastAsia"/>
        </w:rPr>
        <w:br/>
      </w:r>
      <w:r>
        <w:rPr>
          <w:rFonts w:hint="eastAsia"/>
        </w:rPr>
        <w:t>　　图表 16 2016年我国神经系统药制造业供需格局预测</w:t>
      </w:r>
      <w:r>
        <w:rPr>
          <w:rFonts w:hint="eastAsia"/>
        </w:rPr>
        <w:br/>
      </w:r>
      <w:r>
        <w:rPr>
          <w:rFonts w:hint="eastAsia"/>
        </w:rPr>
        <w:t>　　图表 19 2005-2011年阿斯利康制药有限公司产品产销率情况</w:t>
      </w:r>
      <w:r>
        <w:rPr>
          <w:rFonts w:hint="eastAsia"/>
        </w:rPr>
        <w:br/>
      </w:r>
      <w:r>
        <w:rPr>
          <w:rFonts w:hint="eastAsia"/>
        </w:rPr>
        <w:t>　　图表 20 2012-2015年阿斯利康制药有限公司产品产销率情况预测</w:t>
      </w:r>
      <w:r>
        <w:rPr>
          <w:rFonts w:hint="eastAsia"/>
        </w:rPr>
        <w:br/>
      </w:r>
      <w:r>
        <w:rPr>
          <w:rFonts w:hint="eastAsia"/>
        </w:rPr>
        <w:t>　　图表 21 2010-2011年湖南金沙药业股份有限公司企业资产情况</w:t>
      </w:r>
      <w:r>
        <w:rPr>
          <w:rFonts w:hint="eastAsia"/>
        </w:rPr>
        <w:br/>
      </w:r>
      <w:r>
        <w:rPr>
          <w:rFonts w:hint="eastAsia"/>
        </w:rPr>
        <w:t>　　图表 22 2010-2011年湖南金沙药业股份有限公司盈利情况</w:t>
      </w:r>
      <w:r>
        <w:rPr>
          <w:rFonts w:hint="eastAsia"/>
        </w:rPr>
        <w:br/>
      </w:r>
      <w:r>
        <w:rPr>
          <w:rFonts w:hint="eastAsia"/>
        </w:rPr>
        <w:t>　　图表 23 2010-2011年湖南金沙药业股份有限公司投资规模情况</w:t>
      </w:r>
      <w:r>
        <w:rPr>
          <w:rFonts w:hint="eastAsia"/>
        </w:rPr>
        <w:br/>
      </w:r>
      <w:r>
        <w:rPr>
          <w:rFonts w:hint="eastAsia"/>
        </w:rPr>
        <w:t>　　图表 24 湖南金沙药业股份有限公司销售图</w:t>
      </w:r>
      <w:r>
        <w:rPr>
          <w:rFonts w:hint="eastAsia"/>
        </w:rPr>
        <w:br/>
      </w:r>
      <w:r>
        <w:rPr>
          <w:rFonts w:hint="eastAsia"/>
        </w:rPr>
        <w:t>　　图表 25 公司近期产品招商情况</w:t>
      </w:r>
      <w:r>
        <w:rPr>
          <w:rFonts w:hint="eastAsia"/>
        </w:rPr>
        <w:br/>
      </w:r>
      <w:r>
        <w:rPr>
          <w:rFonts w:hint="eastAsia"/>
        </w:rPr>
        <w:t>　　图表 27 2012-2016年湖南金沙药业股份有限公司接骨七厘片系口服药、中成药、骨科药销售情况预测</w:t>
      </w:r>
      <w:r>
        <w:rPr>
          <w:rFonts w:hint="eastAsia"/>
        </w:rPr>
        <w:br/>
      </w:r>
      <w:r>
        <w:rPr>
          <w:rFonts w:hint="eastAsia"/>
        </w:rPr>
        <w:t>　　图表 29 2012-2016年我国神经系统药制造业价格指数预测</w:t>
      </w:r>
      <w:r>
        <w:rPr>
          <w:rFonts w:hint="eastAsia"/>
        </w:rPr>
        <w:br/>
      </w:r>
      <w:r>
        <w:rPr>
          <w:rFonts w:hint="eastAsia"/>
        </w:rPr>
        <w:t>　　图表 30 2011年神经系统药制造业代表性国家和地区进出口市场情况</w:t>
      </w:r>
      <w:r>
        <w:rPr>
          <w:rFonts w:hint="eastAsia"/>
        </w:rPr>
        <w:br/>
      </w:r>
      <w:r>
        <w:rPr>
          <w:rFonts w:hint="eastAsia"/>
        </w:rPr>
        <w:t>　　图表 31 2009-2011年我国神经系统药制造业进出口总额增长率</w:t>
      </w:r>
      <w:r>
        <w:rPr>
          <w:rFonts w:hint="eastAsia"/>
        </w:rPr>
        <w:br/>
      </w:r>
      <w:r>
        <w:rPr>
          <w:rFonts w:hint="eastAsia"/>
        </w:rPr>
        <w:t>　　图表 32 2012-2015年我国神经系统药制造业进出口总额增长率预测</w:t>
      </w:r>
      <w:r>
        <w:rPr>
          <w:rFonts w:hint="eastAsia"/>
        </w:rPr>
        <w:br/>
      </w:r>
      <w:r>
        <w:rPr>
          <w:rFonts w:hint="eastAsia"/>
        </w:rPr>
        <w:t>　　图表 33 神经系统药产业用户认知程度</w:t>
      </w:r>
      <w:r>
        <w:rPr>
          <w:rFonts w:hint="eastAsia"/>
        </w:rPr>
        <w:br/>
      </w:r>
      <w:r>
        <w:rPr>
          <w:rFonts w:hint="eastAsia"/>
        </w:rPr>
        <w:t>　　图表 34 神经系统药产业用户关注因素</w:t>
      </w:r>
      <w:r>
        <w:rPr>
          <w:rFonts w:hint="eastAsia"/>
        </w:rPr>
        <w:br/>
      </w:r>
      <w:r>
        <w:rPr>
          <w:rFonts w:hint="eastAsia"/>
        </w:rPr>
        <w:t>　　图表 35 2011年我国神经系统药制造业各地区代理商所占全国比例</w:t>
      </w:r>
      <w:r>
        <w:rPr>
          <w:rFonts w:hint="eastAsia"/>
        </w:rPr>
        <w:br/>
      </w:r>
      <w:r>
        <w:rPr>
          <w:rFonts w:hint="eastAsia"/>
        </w:rPr>
        <w:t>　　图表 37 2012-2015年我国华北地区神经系统药制造业销售情况预测</w:t>
      </w:r>
      <w:r>
        <w:rPr>
          <w:rFonts w:hint="eastAsia"/>
        </w:rPr>
        <w:br/>
      </w:r>
      <w:r>
        <w:rPr>
          <w:rFonts w:hint="eastAsia"/>
        </w:rPr>
        <w:t>　　图表 39 2012-2015年我国西北地区神经系统药制造业销售情况预测</w:t>
      </w:r>
      <w:r>
        <w:rPr>
          <w:rFonts w:hint="eastAsia"/>
        </w:rPr>
        <w:br/>
      </w:r>
      <w:r>
        <w:rPr>
          <w:rFonts w:hint="eastAsia"/>
        </w:rPr>
        <w:t>　　图表 40 2012-2015年我国南部地区神经系统药制造业销售情况预测</w:t>
      </w:r>
      <w:r>
        <w:rPr>
          <w:rFonts w:hint="eastAsia"/>
        </w:rPr>
        <w:br/>
      </w:r>
      <w:r>
        <w:rPr>
          <w:rFonts w:hint="eastAsia"/>
        </w:rPr>
        <w:t>　　图表 41 2012-2015年我国西部地区神经系统药制造业销售情况预测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7b64980d84bb3" w:history="1">
        <w:r>
          <w:rPr>
            <w:rStyle w:val="Hyperlink"/>
          </w:rPr>
          <w:t>中国神经系统药市场调研及发展前景分析报告（2012-2016年）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7b64980d84bb3" w:history="1">
        <w:r>
          <w:rPr>
            <w:rStyle w:val="Hyperlink"/>
          </w:rPr>
          <w:t>https://www.20087.com/2012-03/R_shenjingxitongyaoshichangdiaoyanjifa.html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匈牙利扣押乌克兰运钞车、神经系统药物、2026中超开幕式很简约、神经系统药物分类及代表药、倪萍含泪拥抱渐冻症蔡磊、神经系统药品分类、普京与伊朗总统通电话、神经系统药物的作用机制、乒协尊重樊振东意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66cb7cecb430b" w:history="1">
      <w:r>
        <w:rPr>
          <w:rStyle w:val="Hyperlink"/>
        </w:rPr>
        <w:t>中国神经系统药市场调研及发展前景分析报告（2012-2016年）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enjingxitongyaoshichangdiaoyanjifa.html" TargetMode="External" Id="R4c57b64980d8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enjingxitongyaoshichangdiaoyanjifa.html" TargetMode="External" Id="Rb3266cb7cecb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2012-03-11T06:21:00Z</dcterms:created>
  <dcterms:modified xsi:type="dcterms:W3CDTF">2012-03-11T07:21:00Z</dcterms:modified>
  <dc:subject>中国神经系统药市场调研及发展前景分析报告（2012-2016年）</dc:subject>
  <dc:title>中国神经系统药市场调研及发展前景分析报告（2012-2016年）</dc:title>
  <cp:keywords>中国神经系统药市场调研及发展前景分析报告（2012-2016年）</cp:keywords>
  <dc:description>中国神经系统药市场调研及发展前景分析报告（2012-2016年）</dc:description>
</cp:coreProperties>
</file>