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5df4ed3c45b5" w:history="1">
              <w:r>
                <w:rPr>
                  <w:rStyle w:val="Hyperlink"/>
                </w:rPr>
                <w:t>2026-2032年中国计算仪器行业现状研究分析及发展趋势研究报告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5df4ed3c45b5" w:history="1">
              <w:r>
                <w:rPr>
                  <w:rStyle w:val="Hyperlink"/>
                </w:rPr>
                <w:t>2026-2032年中国计算仪器行业现状研究分析及发展趋势研究报告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b5df4ed3c45b5" w:history="1">
                <w:r>
                  <w:rPr>
                    <w:rStyle w:val="Hyperlink"/>
                  </w:rPr>
                  <w:t>https://www.20087.com/8/50/JiSuanYiQiShiChangFenXiBaoGao.html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仪器包括实验室用的分析仪器、测量设备和工业自动化仪表等，是科学研究、工程设计和生产制造中不可或缺的工具。近年来，随着微电子、传感器和软件技术的发展，计算仪器的精度、稳定性和功能得到了显著提升。无线通信和云计算的集成，使得仪器能够实现远程监控和数据分析，增强了实验和生产的灵活性和效率。</w:t>
      </w:r>
      <w:r>
        <w:rPr>
          <w:rFonts w:hint="eastAsia"/>
        </w:rPr>
        <w:br/>
      </w:r>
      <w:r>
        <w:rPr>
          <w:rFonts w:hint="eastAsia"/>
        </w:rPr>
        <w:t>　　未来，计算仪器将更加智能化和网络化。市场调研网认为，嵌入式AI算法将赋予仪器自我校准和故障诊断的能力，减少人为误差，延长设备使用寿命。同时，物联网（IoT）技术将促进仪器间的互联互通，构建智能实验室和智能工厂，实现数据共享和流程自动化。随着数据科学的发展，计算仪器产生的大量数据将被深度挖掘，用于模式识别、预测分析和决策支持，推动科研和工业领域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b5df4ed3c45b5" w:history="1">
        <w:r>
          <w:rPr>
            <w:rStyle w:val="Hyperlink"/>
          </w:rPr>
          <w:t>2026-2032年中国计算仪器行业现状研究分析及发展趋势研究报告</w:t>
        </w:r>
      </w:hyperlink>
      <w:r>
        <w:rPr>
          <w:rFonts w:hint="eastAsia"/>
        </w:rPr>
        <w:t>》，2025年计算仪器行业市场规模达 亿元，预计2032年市场规模将达 亿元，期间年均复合增长率（CAGR）达 %。报告依托国家统计局、相关行业协会及科研单位提供的权威数据，全面分析了计算仪器行业发展环境、产业链结构、市场供需状况及价格变化，重点研究了计算仪器行业内主要企业的经营现状。报告对计算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中国计算仪器行业发展环境</w:t>
      </w:r>
      <w:r>
        <w:rPr>
          <w:rFonts w:hint="eastAsia"/>
        </w:rPr>
        <w:br/>
      </w:r>
      <w:r>
        <w:rPr>
          <w:rFonts w:hint="eastAsia"/>
        </w:rPr>
        <w:t>　　第一节 计算仪器行业及属性分析</w:t>
      </w:r>
      <w:r>
        <w:rPr>
          <w:rFonts w:hint="eastAsia"/>
        </w:rPr>
        <w:br/>
      </w:r>
      <w:r>
        <w:rPr>
          <w:rFonts w:hint="eastAsia"/>
        </w:rPr>
        <w:t>　　　　一、计算仪器行业定义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四、计算仪器行业周期属性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计算仪器行业政策发展环境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二、计算仪器产业发展规划</w:t>
      </w:r>
      <w:r>
        <w:rPr>
          <w:rFonts w:hint="eastAsia"/>
        </w:rPr>
        <w:br/>
      </w:r>
      <w:r>
        <w:rPr>
          <w:rFonts w:hint="eastAsia"/>
        </w:rPr>
        <w:t>　　　　三、计算仪器行业标准政策</w:t>
      </w:r>
      <w:r>
        <w:rPr>
          <w:rFonts w:hint="eastAsia"/>
        </w:rPr>
        <w:br/>
      </w:r>
      <w:r>
        <w:rPr>
          <w:rFonts w:hint="eastAsia"/>
        </w:rPr>
        <w:t>　　　　四、计算仪器市场应用政策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中国计算仪器行业发展分析</w:t>
      </w:r>
      <w:r>
        <w:rPr>
          <w:rFonts w:hint="eastAsia"/>
        </w:rPr>
        <w:br/>
      </w:r>
      <w:r>
        <w:rPr>
          <w:rFonts w:hint="eastAsia"/>
        </w:rPr>
        <w:t>　　第一节 中国计算仪器行业的发展概况</w:t>
      </w:r>
      <w:r>
        <w:rPr>
          <w:rFonts w:hint="eastAsia"/>
        </w:rPr>
        <w:br/>
      </w:r>
      <w:r>
        <w:rPr>
          <w:rFonts w:hint="eastAsia"/>
        </w:rPr>
        <w:t>　　　　一、计算仪器行业对国民经济和社会发展的贡献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二、2026年中国计算仪器行业政策环境综述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2020-2025年中国计算仪器行业的发展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一、2020-2025年中国计算仪器行业的运行分析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二、2026年计算仪器行业经济运行分析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中国计算仪器行业发展存在的问题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一、中国计算仪器行业供需值得关注的问题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二、计算仪器行业发展亟需解决的问题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三、计算仪器工业的应急机制需要加强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四、计算仪器企业经营困境分析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中国计算仪器行业的发展对策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中国计算仪器行业经济运行分析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2020-2025年中国计算仪器行业经济规模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一、2020-2025年计算仪器行业企业数量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二、2020-2025年计算仪器行业资产规模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三、2020-2025年计算仪器行业收入规模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四、2020-2025年计算仪器行业产值规模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五、2020-2025年计算仪器行业利润规模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2020-2025年中国计算仪器行业区域结构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2020-2025年中国计算仪器行业规模结构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2020-2025年中国计算仪器行业控股结构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中国计算仪器行业重点区域市场发展分析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一、2020-2025年计算仪器行业发展环境分析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二、2020-2025年计算仪器市场供需现状分析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三、2020-2025年计算仪器行业发展现状分析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四、2026-2032年计算仪器行业发展前景预测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五、2026-2032年计算仪器行业投资风险预测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一、2020-2025年计算仪器行业发展环境分析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二、2020-2025年计算仪器市场供需现状分析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三、2020-2025年计算仪器行业发展现状分析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四、2026-2032年计算仪器行业发展前景预测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五、2026-2032年计算仪器行业投资风险预测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一、2020-2025年计算仪器行业发展环境分析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二、2020-2025年计算仪器市场供需现状分析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三、2020-2025年计算仪器行业发展现状分析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四、2026-2032年计算仪器行业发展前景预测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五、2026-2032年计算仪器行业投资风险预测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一、2020-2025年计算仪器行业发展环境分析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二、2020-2025年计算仪器市场供需现状分析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三、2020-2025年计算仪器行业发展现状分析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四、2026-2032年计算仪器行业发展前景预测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五、2026-2032年计算仪器行业投资风险预测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中国计算仪器行业盈利现状</w:t>
      </w:r>
      <w:r>
        <w:rPr>
          <w:rFonts w:hint="eastAsia"/>
        </w:rPr>
        <w:br/>
      </w:r>
      <w:r>
        <w:rPr>
          <w:rFonts w:hint="eastAsia"/>
        </w:rPr>
        <w:t>　　第一节 中国计算仪器行业整体运行指标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一、2020-2025年计算仪器行业偿债能力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二、2020-2025年计算仪器行业发展能力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三、2020-2025年计算仪器行业经营能力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四、2020-2025年计算仪器行业盈利能力</w:t>
      </w:r>
      <w:r>
        <w:rPr>
          <w:rFonts w:hint="eastAsia"/>
        </w:rPr>
        <w:br/>
      </w:r>
      <w:r>
        <w:rPr>
          <w:rFonts w:hint="eastAsia"/>
        </w:rPr>
        <w:t>　　第二节 中国计算仪器行业成本分析</w:t>
      </w:r>
      <w:r>
        <w:rPr>
          <w:rFonts w:hint="eastAsia"/>
        </w:rPr>
        <w:br/>
      </w:r>
      <w:r>
        <w:rPr>
          <w:rFonts w:hint="eastAsia"/>
        </w:rPr>
        <w:t>　　第三节 中国计算仪器行业产销运存分析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中国计算仪器行业整体盈利指标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中国计算仪器行业盈利结构分析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计算仪器行业产品市场价格分析与预测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2020-2025年计算仪器行业产品市场价格回顾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2026年计算仪器行业产品市场价格现状分析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影响计算仪器行业产品市场价格因素分析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2026-2032年计算仪器行业产品市场价格走势预测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2020-2025年中国计算仪器行业进出口情况分析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2026-2032年中国计算仪器行业进出口情况预测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一、2026-2032年中国计算仪器行业进口预测分析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影响计算仪器行业进出口变化的主要原因分析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计算仪器企业（一）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三、计算仪器企业经营状况</w:t>
      </w:r>
      <w:r>
        <w:rPr>
          <w:rFonts w:hint="eastAsia"/>
        </w:rPr>
        <w:br/>
      </w:r>
      <w:r>
        <w:rPr>
          <w:rFonts w:hint="eastAsia"/>
        </w:rPr>
        <w:t>　　　　四、计算仪器企业发展策略</w:t>
      </w:r>
      <w:r>
        <w:rPr>
          <w:rFonts w:hint="eastAsia"/>
        </w:rPr>
        <w:br/>
      </w:r>
      <w:r>
        <w:rPr>
          <w:rFonts w:hint="eastAsia"/>
        </w:rPr>
        <w:t>　　第二节 计算仪器企业（二）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三、计算仪器企业经营状况</w:t>
      </w:r>
      <w:r>
        <w:rPr>
          <w:rFonts w:hint="eastAsia"/>
        </w:rPr>
        <w:br/>
      </w:r>
      <w:r>
        <w:rPr>
          <w:rFonts w:hint="eastAsia"/>
        </w:rPr>
        <w:t>　　　　四、计算仪器企业发展策略</w:t>
      </w:r>
      <w:r>
        <w:rPr>
          <w:rFonts w:hint="eastAsia"/>
        </w:rPr>
        <w:br/>
      </w:r>
      <w:r>
        <w:rPr>
          <w:rFonts w:hint="eastAsia"/>
        </w:rPr>
        <w:t>　　第三节 计算仪器企业（三）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三、计算仪器企业经营状况</w:t>
      </w:r>
      <w:r>
        <w:rPr>
          <w:rFonts w:hint="eastAsia"/>
        </w:rPr>
        <w:br/>
      </w:r>
      <w:r>
        <w:rPr>
          <w:rFonts w:hint="eastAsia"/>
        </w:rPr>
        <w:t>　　　　四、计算仪器企业发展策略</w:t>
      </w:r>
      <w:r>
        <w:rPr>
          <w:rFonts w:hint="eastAsia"/>
        </w:rPr>
        <w:br/>
      </w:r>
      <w:r>
        <w:rPr>
          <w:rFonts w:hint="eastAsia"/>
        </w:rPr>
        <w:t>　　第四节 计算仪器企业（四）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三、计算仪器企业经营状况</w:t>
      </w:r>
      <w:r>
        <w:rPr>
          <w:rFonts w:hint="eastAsia"/>
        </w:rPr>
        <w:br/>
      </w:r>
      <w:r>
        <w:rPr>
          <w:rFonts w:hint="eastAsia"/>
        </w:rPr>
        <w:t>　　　　四、计算仪器企业发展策略</w:t>
      </w:r>
      <w:r>
        <w:rPr>
          <w:rFonts w:hint="eastAsia"/>
        </w:rPr>
        <w:br/>
      </w:r>
      <w:r>
        <w:rPr>
          <w:rFonts w:hint="eastAsia"/>
        </w:rPr>
        <w:t>　　第五节 计算仪器企业（五）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三、计算仪器企业经营状况</w:t>
      </w:r>
      <w:r>
        <w:rPr>
          <w:rFonts w:hint="eastAsia"/>
        </w:rPr>
        <w:br/>
      </w:r>
      <w:r>
        <w:rPr>
          <w:rFonts w:hint="eastAsia"/>
        </w:rPr>
        <w:t>　　　　四、计算仪器企业发展策略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中国计算仪器行业投资状况分析</w:t>
      </w:r>
      <w:r>
        <w:rPr>
          <w:rFonts w:hint="eastAsia"/>
        </w:rPr>
        <w:br/>
      </w:r>
      <w:r>
        <w:rPr>
          <w:rFonts w:hint="eastAsia"/>
        </w:rPr>
        <w:t>　　第一节 计算仪器行业投资优劣势分析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计算仪器行业投资概述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一、2020-2025年计算仪器行业投资规模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二、2020-2025年计算仪器行业投资结构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三、2020-2025年计算仪器行业投资增速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四、2020-2025年计算仪器行业投资地区</w:t>
      </w:r>
      <w:r>
        <w:rPr>
          <w:rFonts w:hint="eastAsia"/>
        </w:rPr>
        <w:br/>
      </w:r>
      <w:r>
        <w:rPr>
          <w:rFonts w:hint="eastAsia"/>
        </w:rPr>
        <w:t>　　第三节 计算仪器行业投资机会分析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一、计算仪器行业投资项目分析</w:t>
      </w:r>
      <w:r>
        <w:rPr>
          <w:rFonts w:hint="eastAsia"/>
        </w:rPr>
        <w:br/>
      </w:r>
      <w:r>
        <w:rPr>
          <w:rFonts w:hint="eastAsia"/>
        </w:rPr>
        <w:t>　　　　二、计算仪器行业细分行业投资机会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五、计算仪器行业投资新方向</w:t>
      </w:r>
      <w:r>
        <w:rPr>
          <w:rFonts w:hint="eastAsia"/>
        </w:rPr>
        <w:br/>
      </w:r>
      <w:r>
        <w:rPr>
          <w:rFonts w:hint="eastAsia"/>
        </w:rPr>
        <w:t>　　第四节 计算仪器行业投资前景分析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一、计算仪器行业市场发展前景分析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二、计算仪器行业市场蕴藏的商机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三、计算仪器行业金融危机下的发展前景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四、2026-2032年计算仪器行业市场面临的发展商机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中国计算仪器行业发展趋势与规划建议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中国计算仪器市场趋势预测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一、2020-2025年中国计算仪器市场趋势总结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二、2026-2032年中国计算仪器行业发展趋势分析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中国计算仪器市场供给趋势预测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一、2026-2032年计算仪器行业产品技术趋势分析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二、2026-2032年计算仪器行业产量预测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三、2026-2032年计算仪器行业市场供给量预测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中国计算仪器市场需求趋势预测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一、2026-2032年计算仪器市场需求热点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二、2026-2032年计算仪器行业国内消费预测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三、2026-2032年计算仪器行业国内价格预测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中国计算仪器行业发展规划建议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中国计算仪器行业企业发展策略建议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计算仪器市场策略分析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计算仪器销售策略分析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提高计算仪器行业企业竞争力的建议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一、提高中国计算仪器企业核心竞争力的对策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三、计算仪器企业核心竞争力的因素及提升途径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四、提高计算仪器的策略</w:t>
      </w:r>
      <w:r>
        <w:rPr>
          <w:rFonts w:hint="eastAsia"/>
        </w:rPr>
        <w:br/>
      </w:r>
      <w:r>
        <w:rPr>
          <w:rFonts w:hint="eastAsia"/>
        </w:rPr>
        <w:t>　　第四节 中智~林：对中国计算仪器品牌的战略思考</w:t>
      </w:r>
      <w:r>
        <w:rPr>
          <w:rFonts w:hint="eastAsia"/>
        </w:rPr>
        <w:br/>
      </w:r>
      <w:r>
        <w:rPr>
          <w:rFonts w:hint="eastAsia"/>
        </w:rPr>
        <w:t>　　　　一、计算仪器行业实施品牌战略的意义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二、计算仪器行业企业品牌的现状分析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三、计算仪器行业企业的品牌战略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四、计算仪器行业品牌战略管理的策略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计算仪器行业研究结论及建议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5df4ed3c45b5" w:history="1">
        <w:r>
          <w:rPr>
            <w:rStyle w:val="Hyperlink"/>
          </w:rPr>
          <w:t>2026-2032年中国计算仪器行业现状研究分析及发展趋势研究报告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b5df4ed3c45b5" w:history="1">
        <w:r>
          <w:rPr>
            <w:rStyle w:val="Hyperlink"/>
          </w:rPr>
          <w:t>https://www.20087.com/8/50/JiSuanYiQiShiChangFenXiBaoGao.html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热点：计算器介绍、计算仪器修正值的详细步骤、什么是科学计算器、计算仪器发展历史、量平方的仪器、常见的计算仪器、仪器误差限、计算器材、计算器单位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c319c8ef64c70" w:history="1">
      <w:r>
        <w:rPr>
          <w:rStyle w:val="Hyperlink"/>
        </w:rPr>
        <w:t>2026-2032年中国计算仪器行业现状研究分析及发展趋势研究报告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SuanYiQiShiChangFenXiBaoGao.html" TargetMode="External" Id="Rdd6b5df4ed3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SuanYiQiShiChangFenXiBaoGao.html" TargetMode="External" Id="R022c319c8ef6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2025-09-17T23:55:00Z</dcterms:created>
  <dcterms:modified xsi:type="dcterms:W3CDTF">2025-09-18T00:55:00Z</dcterms:modified>
  <dc:subject>2026-2032年中国计算仪器行业现状研究分析及发展趋势研究报告</dc:subject>
  <dc:title>2026-2032年中国计算仪器行业现状研究分析及发展趋势研究报告</dc:title>
  <cp:keywords>2026-2032年中国计算仪器行业现状研究分析及发展趋势研究报告</cp:keywords>
  <dc:description>2026-2032年中国计算仪器行业现状研究分析及发展趋势研究报告</dc:description>
</cp:coreProperties>
</file>