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cab53c16e40f5" w:history="1">
              <w:r>
                <w:rPr>
                  <w:rStyle w:val="Hyperlink"/>
                </w:rPr>
                <w:t>中国风电设备市场深度研究分析及投资前景预测报告（2011-2015年）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cab53c16e40f5" w:history="1">
              <w:r>
                <w:rPr>
                  <w:rStyle w:val="Hyperlink"/>
                </w:rPr>
                <w:t>中国风电设备市场深度研究分析及投资前景预测报告（2011-2015年）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cab53c16e40f5" w:history="1">
                <w:r>
                  <w:rPr>
                    <w:rStyle w:val="Hyperlink"/>
                  </w:rPr>
                  <w:t>https://www.20087.com/2012-03/R_fengdianshebeishichangshenduyanjiufe.html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风电设备行业概述</w:t>
      </w:r>
      <w:r>
        <w:rPr>
          <w:rFonts w:hint="eastAsia"/>
        </w:rPr>
        <w:br/>
      </w:r>
      <w:r>
        <w:rPr>
          <w:rFonts w:hint="eastAsia"/>
        </w:rPr>
        <w:t>　　第一节 风电设备行业界定</w:t>
      </w:r>
      <w:r>
        <w:rPr>
          <w:rFonts w:hint="eastAsia"/>
        </w:rPr>
        <w:br/>
      </w:r>
      <w:r>
        <w:rPr>
          <w:rFonts w:hint="eastAsia"/>
        </w:rPr>
        <w:t>　　第二节 风电设备行业发展历程</w:t>
      </w:r>
      <w:r>
        <w:rPr>
          <w:rFonts w:hint="eastAsia"/>
        </w:rPr>
        <w:br/>
      </w:r>
      <w:r>
        <w:rPr>
          <w:rFonts w:hint="eastAsia"/>
        </w:rPr>
        <w:t>　　第三节 风电设备产业链分析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二、风电设备产业链模型分析</w:t>
      </w:r>
      <w:r>
        <w:rPr>
          <w:rFonts w:hint="eastAsia"/>
        </w:rPr>
        <w:br/>
      </w:r>
      <w:r>
        <w:rPr>
          <w:rFonts w:hint="eastAsia"/>
        </w:rPr>
        <w:t>　　第四节 风电设备产业的生命周期分析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2008-2011年中国风电设备行业发展环境分析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2008-2011年中国经济环境分析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一、国内GDP增长情况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四、消费者价格指数</w:t>
      </w:r>
      <w:r>
        <w:rPr>
          <w:rFonts w:hint="eastAsia"/>
        </w:rPr>
        <w:br/>
      </w:r>
      <w:r>
        <w:rPr>
          <w:rFonts w:hint="eastAsia"/>
        </w:rPr>
        <w:t>　　第二节 2008-2011年中国风电设备行业发展政策环境分析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一、行业政策解析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2008-2011年中国风电设备行业发展社会环境分析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一、消费者能力变化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第四节 2008-2011年中国风电设备行业发展技术环境分析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2008-2011年中国风电设备行业现状分析</w:t>
      </w:r>
      <w:r>
        <w:rPr>
          <w:rFonts w:hint="eastAsia"/>
        </w:rPr>
        <w:br/>
      </w:r>
      <w:r>
        <w:rPr>
          <w:rFonts w:hint="eastAsia"/>
        </w:rPr>
        <w:t>　　第一节 2008-2011年风电设备行业供给规模</w:t>
      </w:r>
      <w:r>
        <w:rPr>
          <w:rFonts w:hint="eastAsia"/>
        </w:rPr>
        <w:br/>
      </w:r>
      <w:r>
        <w:rPr>
          <w:rFonts w:hint="eastAsia"/>
        </w:rPr>
        <w:t>　　第二节 2008-2011年风电设备行业需求规模</w:t>
      </w:r>
      <w:r>
        <w:rPr>
          <w:rFonts w:hint="eastAsia"/>
        </w:rPr>
        <w:br/>
      </w:r>
      <w:r>
        <w:rPr>
          <w:rFonts w:hint="eastAsia"/>
        </w:rPr>
        <w:t>　　第三节 2008-2011年风电设备行业供需平衡分析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2008-2011年国内风电设备单位价格走势及影响因素分析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国内风电设备产品2008-2010年价格回顾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国内风电设备产品当前市场价格及评述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国内风电设备产品价格影响因素分析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2008-2010年中国风电设备行业总体发展状况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中国风电设备行业规模情况分析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中国风电设备行业经济能力分析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风电设备行业竞争地区分析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五、中南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第二节 地区竞争优劣势分析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五、中南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风电设备市场竞争策略分析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一、风电设备市场增长潜力分析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二、风电设备产品竞争策略分析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风电设备行业上游原材料供应状况分析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风电设备主要原材料分析</w:t>
      </w:r>
      <w:r>
        <w:rPr>
          <w:rFonts w:hint="eastAsia"/>
        </w:rPr>
        <w:br/>
      </w:r>
      <w:r>
        <w:rPr>
          <w:rFonts w:hint="eastAsia"/>
        </w:rPr>
        <w:t>　　第二节 主要原材料2008-2010年单位均价概述</w:t>
      </w:r>
      <w:r>
        <w:rPr>
          <w:rFonts w:hint="eastAsia"/>
        </w:rPr>
        <w:br/>
      </w:r>
      <w:r>
        <w:rPr>
          <w:rFonts w:hint="eastAsia"/>
        </w:rPr>
        <w:t>　　第三节 单位均价影响因素分析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风电设备行业国内重点企业分析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风电设备行业投资状况分析</w:t>
      </w:r>
      <w:r>
        <w:rPr>
          <w:rFonts w:hint="eastAsia"/>
        </w:rPr>
        <w:br/>
      </w:r>
      <w:r>
        <w:rPr>
          <w:rFonts w:hint="eastAsia"/>
        </w:rPr>
        <w:t>　　第一节 2011年风电设备行业投资情况分析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风电设备行业投资机会分析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一、风电设备投资项目分析</w:t>
      </w:r>
      <w:r>
        <w:rPr>
          <w:rFonts w:hint="eastAsia"/>
        </w:rPr>
        <w:br/>
      </w:r>
      <w:r>
        <w:rPr>
          <w:rFonts w:hint="eastAsia"/>
        </w:rPr>
        <w:t>　　　　二、风电设备可投资模式</w:t>
      </w:r>
      <w:r>
        <w:rPr>
          <w:rFonts w:hint="eastAsia"/>
        </w:rPr>
        <w:br/>
      </w:r>
      <w:r>
        <w:rPr>
          <w:rFonts w:hint="eastAsia"/>
        </w:rPr>
        <w:t>　　　　三、2011年风电设备投资机会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2011-2015年风电设备行业发展趋势及投资风险分析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当前风电设备行业存在的问题</w:t>
      </w:r>
      <w:r>
        <w:rPr>
          <w:rFonts w:hint="eastAsia"/>
        </w:rPr>
        <w:br/>
      </w:r>
      <w:r>
        <w:rPr>
          <w:rFonts w:hint="eastAsia"/>
        </w:rPr>
        <w:t>　　第二节 风电设备未来发展预测分析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一、中国风电设备发展方向分析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二、2011-2015年中国风电设备行业发展规模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三、2011-2015年中国风电设备行业价格趋势预测</w:t>
      </w:r>
      <w:r>
        <w:rPr>
          <w:rFonts w:hint="eastAsia"/>
        </w:rPr>
        <w:br/>
      </w:r>
      <w:r>
        <w:rPr>
          <w:rFonts w:hint="eastAsia"/>
        </w:rPr>
        <w:t>　　第三节 2011-2015年中国风电设备行业投资风险分析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2011-2015年中国风电设备行业发展前景预测分析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2011-2015年中国风电设备行业发展预测分析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一、未来风电设备发展分析</w:t>
      </w:r>
      <w:r>
        <w:rPr>
          <w:rFonts w:hint="eastAsia"/>
        </w:rPr>
        <w:br/>
      </w:r>
      <w:r>
        <w:rPr>
          <w:rFonts w:hint="eastAsia"/>
        </w:rPr>
        <w:t>　　　　二、未来风电设备行业技术开发方向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中⋅智⋅林：2011-2015年中国风电设备行业市场前景分析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总结和建议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cab53c16e40f5" w:history="1">
        <w:r>
          <w:rPr>
            <w:rStyle w:val="Hyperlink"/>
          </w:rPr>
          <w:t>中国风电设备市场深度研究分析及投资前景预测报告（2011-2015年）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cab53c16e40f5" w:history="1">
        <w:r>
          <w:rPr>
            <w:rStyle w:val="Hyperlink"/>
          </w:rPr>
          <w:t>https://www.20087.com/2012-03/R_fengdianshebeishichangshenduyanjiufe.html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热点：中国风电三巨头、风电设备股票龙头股、风电行业再迎利好、风电设备厂家前十、风电设备的龙头股、风电设备一套多少钱、风电设备五行属什么、风电设备和电网设备的区别、晶科能源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7cf6b910a4f4a" w:history="1">
      <w:r>
        <w:rPr>
          <w:rStyle w:val="Hyperlink"/>
        </w:rPr>
        <w:t>中国风电设备市场深度研究分析及投资前景预测报告（2011-2015年）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fengdianshebeishichangshenduyanjiufe.html" TargetMode="External" Id="R5d2cab53c16e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fengdianshebeishichangshenduyanjiufe.html" TargetMode="External" Id="R2ad7cf6b910a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2012-03-08T03:31:00Z</dcterms:created>
  <dcterms:modified xsi:type="dcterms:W3CDTF">2012-03-08T04:31:00Z</dcterms:modified>
  <dc:subject>中国风电设备市场深度研究分析及投资前景预测报告（2011-2015年）</dc:subject>
  <dc:title>中国风电设备市场深度研究分析及投资前景预测报告（2011-2015年）</dc:title>
  <cp:keywords>中国风电设备市场深度研究分析及投资前景预测报告（2011-2015年）</cp:keywords>
  <dc:description>中国风电设备市场深度研究分析及投资前景预测报告（2011-2015年）</dc:description>
</cp:coreProperties>
</file>