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2f8622fc947d4" w:history="1">
              <w:r>
                <w:rPr>
                  <w:rStyle w:val="Hyperlink"/>
                </w:rPr>
                <w:t>中国麦芽糖醇行业深度研究及未来走势预测报告（2008-2016年）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2f8622fc947d4" w:history="1">
              <w:r>
                <w:rPr>
                  <w:rStyle w:val="Hyperlink"/>
                </w:rPr>
                <w:t>中国麦芽糖醇行业深度研究及未来走势预测报告（2008-2016年）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92f8622fc947d4" w:history="1">
                <w:r>
                  <w:rPr>
                    <w:rStyle w:val="Hyperlink"/>
                  </w:rPr>
                  <w:t>https://www.20087.com/2012-03/R_maiyatangchunhangyeshenduyanjiujiwei.html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糖醇是一种由麦芽糖氢化而成的低热量甜味剂，具有甜度高、热量低、不引起血糖波动等优点。近年来，随着全球对健康和低糖食品需求的增加，麦芽糖醇的市场需求迅速增长。市场上，麦芽糖醇广泛应用于无糖口香糖、糖果、饮料等产品中，特别是在糖尿病患者的食品中得到了广泛应用。同时，生产工艺的改进也使得麦芽糖醇的质量和产量得到了显著提升。</w:t>
      </w:r>
      <w:r>
        <w:rPr>
          <w:rFonts w:hint="eastAsia"/>
        </w:rPr>
        <w:br/>
      </w:r>
      <w:r>
        <w:rPr>
          <w:rFonts w:hint="eastAsia"/>
        </w:rPr>
        <w:t>　　未来，麦芽糖醇的发展可概况为以下几个方面：一是高性能化，通过研发新型配方和改性技术，进一步提高麦芽糖醇的甜度和稳定性；二是应用领域的拓展，随着科技的进步，麦芽糖醇可能会在更多新兴领域得到应用，如生物医学材料、环保材料等；三是智能化生产，结合物联网和大数据技术，实现麦芽糖醇生产的智能化监控和管理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麦芽糖醇行业基础概述</w:t>
      </w:r>
      <w:r>
        <w:rPr>
          <w:rFonts w:hint="eastAsia"/>
        </w:rPr>
        <w:br/>
      </w:r>
      <w:r>
        <w:rPr>
          <w:rFonts w:hint="eastAsia"/>
        </w:rPr>
        <w:t>　　第一节 麦芽糖醇基本信息</w:t>
      </w:r>
      <w:r>
        <w:rPr>
          <w:rFonts w:hint="eastAsia"/>
        </w:rPr>
        <w:br/>
      </w:r>
      <w:r>
        <w:rPr>
          <w:rFonts w:hint="eastAsia"/>
        </w:rPr>
        <w:t>　　　　一、生理学特性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三、糖浆制备</w:t>
      </w:r>
      <w:r>
        <w:rPr>
          <w:rFonts w:hint="eastAsia"/>
        </w:rPr>
        <w:br/>
      </w:r>
      <w:r>
        <w:rPr>
          <w:rFonts w:hint="eastAsia"/>
        </w:rPr>
        <w:t>　　　　四、理化性质</w:t>
      </w:r>
      <w:r>
        <w:rPr>
          <w:rFonts w:hint="eastAsia"/>
        </w:rPr>
        <w:br/>
      </w:r>
      <w:r>
        <w:rPr>
          <w:rFonts w:hint="eastAsia"/>
        </w:rPr>
        <w:t>　　第二节 食品应用</w:t>
      </w:r>
      <w:r>
        <w:rPr>
          <w:rFonts w:hint="eastAsia"/>
        </w:rPr>
        <w:br/>
      </w:r>
      <w:r>
        <w:rPr>
          <w:rFonts w:hint="eastAsia"/>
        </w:rPr>
        <w:t>　　第三节 健康益处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2011-2012年中国麦芽糖醇产业运行环境分析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2011-2012年中国麦芽糖醇产业政策分析</w:t>
      </w:r>
      <w:r>
        <w:rPr>
          <w:rFonts w:hint="eastAsia"/>
        </w:rPr>
        <w:br/>
      </w:r>
      <w:r>
        <w:rPr>
          <w:rFonts w:hint="eastAsia"/>
        </w:rPr>
        <w:t>　　　　一、麦芽糖醇行业政策</w:t>
      </w:r>
      <w:r>
        <w:rPr>
          <w:rFonts w:hint="eastAsia"/>
        </w:rPr>
        <w:br/>
      </w:r>
      <w:r>
        <w:rPr>
          <w:rFonts w:hint="eastAsia"/>
        </w:rPr>
        <w:t>　　　　二、麦芽糖醇行业标准分析</w:t>
      </w:r>
      <w:r>
        <w:rPr>
          <w:rFonts w:hint="eastAsia"/>
        </w:rPr>
        <w:br/>
      </w:r>
      <w:r>
        <w:rPr>
          <w:rFonts w:hint="eastAsia"/>
        </w:rPr>
        <w:t>　　　　三、麦芽糖醇进出口贸易政策分析</w:t>
      </w:r>
      <w:r>
        <w:rPr>
          <w:rFonts w:hint="eastAsia"/>
        </w:rPr>
        <w:br/>
      </w:r>
      <w:r>
        <w:rPr>
          <w:rFonts w:hint="eastAsia"/>
        </w:rPr>
        <w:t>　　第三节 2011-2012年中国麦芽糖醇产业社会环境分析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2011-2012年中国麦芽糖醇产业动态分析</w:t>
      </w:r>
      <w:r>
        <w:rPr>
          <w:rFonts w:hint="eastAsia"/>
        </w:rPr>
        <w:br/>
      </w:r>
      <w:r>
        <w:rPr>
          <w:rFonts w:hint="eastAsia"/>
        </w:rPr>
        <w:t>　　第一节 2011-2012年中国麦芽糖醇产业发展概述</w:t>
      </w:r>
      <w:r>
        <w:rPr>
          <w:rFonts w:hint="eastAsia"/>
        </w:rPr>
        <w:br/>
      </w:r>
      <w:r>
        <w:rPr>
          <w:rFonts w:hint="eastAsia"/>
        </w:rPr>
        <w:t>　　　　一、麦芽糖醇行业特征分析</w:t>
      </w:r>
      <w:r>
        <w:rPr>
          <w:rFonts w:hint="eastAsia"/>
        </w:rPr>
        <w:br/>
      </w:r>
      <w:r>
        <w:rPr>
          <w:rFonts w:hint="eastAsia"/>
        </w:rPr>
        <w:t>　　　　二、麦芽糖醇价格分析</w:t>
      </w:r>
      <w:r>
        <w:rPr>
          <w:rFonts w:hint="eastAsia"/>
        </w:rPr>
        <w:br/>
      </w:r>
      <w:r>
        <w:rPr>
          <w:rFonts w:hint="eastAsia"/>
        </w:rPr>
        <w:t>　　　　三、麦芽糖醇技术分析</w:t>
      </w:r>
      <w:r>
        <w:rPr>
          <w:rFonts w:hint="eastAsia"/>
        </w:rPr>
        <w:br/>
      </w:r>
      <w:r>
        <w:rPr>
          <w:rFonts w:hint="eastAsia"/>
        </w:rPr>
        <w:t>　　第二节 2011-2012年中国麦芽糖醇产业市场动态分析</w:t>
      </w:r>
      <w:r>
        <w:rPr>
          <w:rFonts w:hint="eastAsia"/>
        </w:rPr>
        <w:br/>
      </w:r>
      <w:r>
        <w:rPr>
          <w:rFonts w:hint="eastAsia"/>
        </w:rPr>
        <w:t>　　　　一、麦芽糖醇行业供给分析</w:t>
      </w:r>
      <w:r>
        <w:rPr>
          <w:rFonts w:hint="eastAsia"/>
        </w:rPr>
        <w:br/>
      </w:r>
      <w:r>
        <w:rPr>
          <w:rFonts w:hint="eastAsia"/>
        </w:rPr>
        <w:t>　　　　二、麦芽糖醇需求分析</w:t>
      </w:r>
      <w:r>
        <w:rPr>
          <w:rFonts w:hint="eastAsia"/>
        </w:rPr>
        <w:br/>
      </w:r>
      <w:r>
        <w:rPr>
          <w:rFonts w:hint="eastAsia"/>
        </w:rPr>
        <w:t>　　　　三、麦芽糖醇销售分析</w:t>
      </w:r>
      <w:r>
        <w:rPr>
          <w:rFonts w:hint="eastAsia"/>
        </w:rPr>
        <w:br/>
      </w:r>
      <w:r>
        <w:rPr>
          <w:rFonts w:hint="eastAsia"/>
        </w:rPr>
        <w:t>　　第三节 2011-2012年中国麦芽糖醇产业发展存在问题分析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2006-2010年中国未焙制麦芽进出口数据监测分析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2006-2010年中国未焙制麦芽进口数据分析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一、进口数量分析（11071000）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2006-2010年中国未焙制麦芽出口数据分析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2006-2010年中国未焙制麦芽进出口平均单价分析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2006-2010年中国未焙制麦芽进出口国家及地区分析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2006-2010年中国已焙制麦芽进出口数据监测分析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2006-2010年中国已焙制麦芽进口数据分析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一、进口数量分析（11072000）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2006-2010年中国已焙制麦芽出口数据分析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2006-2010年中国已焙制麦芽进出口平均单价分析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2006-2010年中国已焙制麦芽进出口国家及地区分析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2007-2011年中国食品及饲料添加剂制造行业数据监测分析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2007-2011年中国食品及饲料添加剂制造行业规模分析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2011年中国食品及饲料添加剂制造行业结构分析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2007-2011年中国食品及饲料添加剂制造行业产值分析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2007-2011年中国食品及饲料添加剂制造行业成本费用分析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2007-2011年中国食品及饲料添加剂制造行业盈利能力分析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2011-2012年中国麦芽糖醇行业市场竞争格局分析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2011-2012年中国麦芽糖醇竞争现状</w:t>
      </w:r>
      <w:r>
        <w:rPr>
          <w:rFonts w:hint="eastAsia"/>
        </w:rPr>
        <w:br/>
      </w:r>
      <w:r>
        <w:rPr>
          <w:rFonts w:hint="eastAsia"/>
        </w:rPr>
        <w:t>　　　　一、中国麦芽糖醇核心竞争力分析</w:t>
      </w:r>
      <w:r>
        <w:rPr>
          <w:rFonts w:hint="eastAsia"/>
        </w:rPr>
        <w:br/>
      </w:r>
      <w:r>
        <w:rPr>
          <w:rFonts w:hint="eastAsia"/>
        </w:rPr>
        <w:t>　　　　二、中国麦芽糖醇价格竞争分析</w:t>
      </w:r>
      <w:r>
        <w:rPr>
          <w:rFonts w:hint="eastAsia"/>
        </w:rPr>
        <w:br/>
      </w:r>
      <w:r>
        <w:rPr>
          <w:rFonts w:hint="eastAsia"/>
        </w:rPr>
        <w:t>　　　　三、中国麦芽糖醇成本竞争分析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2011-2012年中国麦芽糖醇集中度分析</w:t>
      </w:r>
      <w:r>
        <w:rPr>
          <w:rFonts w:hint="eastAsia"/>
        </w:rPr>
        <w:br/>
      </w:r>
      <w:r>
        <w:rPr>
          <w:rFonts w:hint="eastAsia"/>
        </w:rPr>
        <w:t>　　　　一、麦芽糖醇市场集中度分析</w:t>
      </w:r>
      <w:r>
        <w:rPr>
          <w:rFonts w:hint="eastAsia"/>
        </w:rPr>
        <w:br/>
      </w:r>
      <w:r>
        <w:rPr>
          <w:rFonts w:hint="eastAsia"/>
        </w:rPr>
        <w:t>　　　　二、麦芽糖醇企业集中度分析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2011-2012年中国麦芽糖醇竞争力提升分析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2011-2012年中国麦芽糖醇优势企业竞争力分析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山东省鲁洲集团有限公司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禹城市绿健生物技术有限公司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山东百龙创园生物科技有限公司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山东绿健尹诺糖醇有限公司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禹城市金田生物科技有限公司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2012-2016年中国麦芽糖醇行业发展前景预测分析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2012-2016年中国麦芽糖醇产品发展趋势预测分析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一、麦芽糖醇技术走势分析</w:t>
      </w:r>
      <w:r>
        <w:rPr>
          <w:rFonts w:hint="eastAsia"/>
        </w:rPr>
        <w:br/>
      </w:r>
      <w:r>
        <w:rPr>
          <w:rFonts w:hint="eastAsia"/>
        </w:rPr>
        <w:t>　　　　二、麦芽糖醇行业发展方向分析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2012-2016年中国麦芽糖醇行业市场发展前景预测分析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一、麦芽糖醇供给预测分析</w:t>
      </w:r>
      <w:r>
        <w:rPr>
          <w:rFonts w:hint="eastAsia"/>
        </w:rPr>
        <w:br/>
      </w:r>
      <w:r>
        <w:rPr>
          <w:rFonts w:hint="eastAsia"/>
        </w:rPr>
        <w:t>　　　　二、麦芽糖醇需求预测分析</w:t>
      </w:r>
      <w:r>
        <w:rPr>
          <w:rFonts w:hint="eastAsia"/>
        </w:rPr>
        <w:br/>
      </w:r>
      <w:r>
        <w:rPr>
          <w:rFonts w:hint="eastAsia"/>
        </w:rPr>
        <w:t>　　　　三、麦芽糖醇进出口形势预测分析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2012-2016年中国麦芽糖醇行业市场盈利能力预测分析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2012-2016年中国麦芽糖醇业投资机会与风险预警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2012-2016年中国麦芽糖醇业投资环境分析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2012-2016年中国麦芽糖醇业投资机会分析</w:t>
      </w:r>
      <w:r>
        <w:rPr>
          <w:rFonts w:hint="eastAsia"/>
        </w:rPr>
        <w:br/>
      </w:r>
      <w:r>
        <w:rPr>
          <w:rFonts w:hint="eastAsia"/>
        </w:rPr>
        <w:t>　　　　一、麦芽糖醇投资潜力分析</w:t>
      </w:r>
      <w:r>
        <w:rPr>
          <w:rFonts w:hint="eastAsia"/>
        </w:rPr>
        <w:br/>
      </w:r>
      <w:r>
        <w:rPr>
          <w:rFonts w:hint="eastAsia"/>
        </w:rPr>
        <w:t>　　　　二、麦芽糖醇投资吸引力分析</w:t>
      </w:r>
      <w:r>
        <w:rPr>
          <w:rFonts w:hint="eastAsia"/>
        </w:rPr>
        <w:br/>
      </w:r>
      <w:r>
        <w:rPr>
          <w:rFonts w:hint="eastAsia"/>
        </w:rPr>
        <w:t>　　第三节 中.智林.2012-2016年中国麦芽糖醇业投资风险分析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2f8622fc947d4" w:history="1">
        <w:r>
          <w:rPr>
            <w:rStyle w:val="Hyperlink"/>
          </w:rPr>
          <w:t>中国麦芽糖醇行业深度研究及未来走势预测报告（2008-2016年）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92f8622fc947d4" w:history="1">
        <w:r>
          <w:rPr>
            <w:rStyle w:val="Hyperlink"/>
          </w:rPr>
          <w:t>https://www.20087.com/2012-03/R_maiyatangchunhangyeshenduyanjiujiwei.html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a60de25d14a15" w:history="1">
      <w:r>
        <w:rPr>
          <w:rStyle w:val="Hyperlink"/>
        </w:rPr>
        <w:t>中国麦芽糖醇行业深度研究及未来走势预测报告（2008-2016年）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aiyatangchunhangyeshenduyanjiujiwei.html" TargetMode="External" Id="R9992f8622fc9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aiyatangchunhangyeshenduyanjiujiwei.html" TargetMode="External" Id="Rb43a60de25d1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2012-03-27T04:45:00Z</dcterms:created>
  <dcterms:modified xsi:type="dcterms:W3CDTF">2012-03-27T05:45:00Z</dcterms:modified>
  <dc:subject>中国麦芽糖醇行业深度研究及未来走势预测报告（2008-2016年）</dc:subject>
  <dc:title>中国麦芽糖醇行业深度研究及未来走势预测报告（2008-2016年）</dc:title>
  <cp:keywords>中国麦芽糖醇行业深度研究及未来走势预测报告（2008-2016年）</cp:keywords>
  <dc:description>中国麦芽糖醇行业深度研究及未来走势预测报告（2008-2016年）</dc:description>
</cp:coreProperties>
</file>