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a9aec46fe4c4f" w:history="1">
              <w:r>
                <w:rPr>
                  <w:rStyle w:val="Hyperlink"/>
                </w:rPr>
                <w:t>2008-2012年中国风电机组行业调研及2012-2016年发展趋势预测报告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a9aec46fe4c4f" w:history="1">
              <w:r>
                <w:rPr>
                  <w:rStyle w:val="Hyperlink"/>
                </w:rPr>
                <w:t>2008-2012年中国风电机组行业调研及2012-2016年发展趋势预测报告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a9aec46fe4c4f" w:history="1">
                <w:r>
                  <w:rPr>
                    <w:rStyle w:val="Hyperlink"/>
                  </w:rPr>
                  <w:t>https://www.20087.com/2012-03/R_fengdianjizuhangyediaoyanji2012_2016.html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机组产业是新能源领域的重要组成部分，近年来在全球范围内得到了快速发展。随着各国对可再生能源的大力推广和环境保护意识的提升，风电机组的市场需求不断增加。目前，风电机组产业已经形成了较为完善的产业链和技术体系，涵盖了从整机制造到零部件供应的各个环节。</w:t>
      </w:r>
      <w:r>
        <w:rPr>
          <w:rFonts w:hint="eastAsia"/>
        </w:rPr>
        <w:br/>
      </w:r>
      <w:r>
        <w:rPr>
          <w:rFonts w:hint="eastAsia"/>
        </w:rPr>
        <w:t>　　未来，风电机组产业的发展将更加注重技术创新和智能化。市场调研网指出，随着风力发电技术的不断进步，风电机组的效率和可靠性将得到进一步提升。同时，通过集成物联网和大数据技术，风电机组将实现更为智能化的运维和管理，降低运维成本，提高发电效率。此外，风电机组的大型化和海上风电的发展也将成为未来的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风电机组相关概述</w:t>
      </w:r>
      <w:r>
        <w:rPr>
          <w:rFonts w:hint="eastAsia"/>
        </w:rPr>
        <w:br/>
      </w:r>
      <w:r>
        <w:rPr>
          <w:rFonts w:hint="eastAsia"/>
        </w:rPr>
        <w:t>　　第一节 风电机组定义</w:t>
      </w:r>
      <w:r>
        <w:rPr>
          <w:rFonts w:hint="eastAsia"/>
        </w:rPr>
        <w:br/>
      </w:r>
      <w:r>
        <w:rPr>
          <w:rFonts w:hint="eastAsia"/>
        </w:rPr>
        <w:t>　　第二节 风电机组行业发展历程</w:t>
      </w:r>
      <w:r>
        <w:rPr>
          <w:rFonts w:hint="eastAsia"/>
        </w:rPr>
        <w:br/>
      </w:r>
      <w:r>
        <w:rPr>
          <w:rFonts w:hint="eastAsia"/>
        </w:rPr>
        <w:t>　　第三节 风电机组分类情况</w:t>
      </w:r>
      <w:r>
        <w:rPr>
          <w:rFonts w:hint="eastAsia"/>
        </w:rPr>
        <w:br/>
      </w:r>
      <w:r>
        <w:rPr>
          <w:rFonts w:hint="eastAsia"/>
        </w:rPr>
        <w:t>　　第四节 风电机组产业链分析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二、风电机组产业链模型分析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2010-2011年中国风电机组行业发展环境分析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2010-2011年中国风电机组行业发展政策环境分析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2010-2011年中国风电机组行业发展社会环境分析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中国风电机组行业生产现状分析</w:t>
      </w:r>
      <w:r>
        <w:rPr>
          <w:rFonts w:hint="eastAsia"/>
        </w:rPr>
        <w:br/>
      </w:r>
      <w:r>
        <w:rPr>
          <w:rFonts w:hint="eastAsia"/>
        </w:rPr>
        <w:t>　　第一节 风电机组行业总体规模</w:t>
      </w:r>
      <w:r>
        <w:rPr>
          <w:rFonts w:hint="eastAsia"/>
        </w:rPr>
        <w:br/>
      </w:r>
      <w:r>
        <w:rPr>
          <w:rFonts w:hint="eastAsia"/>
        </w:rPr>
        <w:t>　　第二节 风电机组行业产能概况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风电机组市场容量概况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风电机组行业的生命周期分析</w:t>
      </w:r>
      <w:r>
        <w:rPr>
          <w:rFonts w:hint="eastAsia"/>
        </w:rPr>
        <w:br/>
      </w:r>
      <w:r>
        <w:rPr>
          <w:rFonts w:hint="eastAsia"/>
        </w:rPr>
        <w:t>　　第五节 风电机组行业供需情况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国内风电机组产品价格走势及影响因素分析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2010-2011年中国风电机组行业总体发展状况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中国风电机组行业规模情况分析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中国风电机组行业产销情况分析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中国风电机组行业财务能力分析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风电机组行业市场竞争策略分析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风电机组市场竞争策略分析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一、风电机组市场增长潜力分析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二、风电机组产品竞争策略分析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风电机组企业竞争策略分析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一、2012-2016年我国风电机组市场竞争趋势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二、2012-2016年风电机组行业竞争格局展望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三、2012-2016年风电机组行业竞争策略分析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中国风电机组行业投资与发展前景分析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2011年风电机组行业投资情况分析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风电机组行业投资机会分析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一、风电机组投资项目分析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二、可以投资的风电机组模式</w:t>
      </w:r>
      <w:r>
        <w:rPr>
          <w:rFonts w:hint="eastAsia"/>
        </w:rPr>
        <w:br/>
      </w:r>
      <w:r>
        <w:rPr>
          <w:rFonts w:hint="eastAsia"/>
        </w:rPr>
        <w:t>　　　　三、2011年风电机组投资机会</w:t>
      </w:r>
      <w:r>
        <w:rPr>
          <w:rFonts w:hint="eastAsia"/>
        </w:rPr>
        <w:br/>
      </w:r>
      <w:r>
        <w:rPr>
          <w:rFonts w:hint="eastAsia"/>
        </w:rPr>
        <w:t>　　　　四、2011年风电机组投资新方向</w:t>
      </w:r>
      <w:r>
        <w:rPr>
          <w:rFonts w:hint="eastAsia"/>
        </w:rPr>
        <w:br/>
      </w:r>
      <w:r>
        <w:rPr>
          <w:rFonts w:hint="eastAsia"/>
        </w:rPr>
        <w:t>　　第三节 风电机组行业发展前景分析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2012-2016年中国风电机组行业发展前景预测分析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2012-2016年中国风电机组行业发展预测分析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一、未来风电机组行业发展分析</w:t>
      </w:r>
      <w:r>
        <w:rPr>
          <w:rFonts w:hint="eastAsia"/>
        </w:rPr>
        <w:br/>
      </w:r>
      <w:r>
        <w:rPr>
          <w:rFonts w:hint="eastAsia"/>
        </w:rPr>
        <w:t>　　　　二、未来风电机组行业技术开发方向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2012-2016年中国风电机组行业市场前景分析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中国风电机组行业上游原材料供应状况分析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2012-2016年风电机组行业发展趋势及投资风险分析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风电机组行业存在的问题</w:t>
      </w:r>
      <w:r>
        <w:rPr>
          <w:rFonts w:hint="eastAsia"/>
        </w:rPr>
        <w:br/>
      </w:r>
      <w:r>
        <w:rPr>
          <w:rFonts w:hint="eastAsia"/>
        </w:rPr>
        <w:t>　　第二节 风电机组行业未来发展预测分析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一、中国风电机组行业发展方向分析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二、2012-2016年中国风电机组行业发展规模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三、2012-2016年中国风电机组行业发展趋势预测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2012-2016年中国风电机组行业投资风险分析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中国风电机组行业重点企业分析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中国风电机组行业地区销售市场分析</w:t>
      </w:r>
      <w:r>
        <w:rPr>
          <w:rFonts w:hint="eastAsia"/>
        </w:rPr>
        <w:br/>
      </w:r>
      <w:r>
        <w:rPr>
          <w:rFonts w:hint="eastAsia"/>
        </w:rPr>
        <w:t>　　第一节 风电机组各地区对比销售分析</w:t>
      </w:r>
      <w:r>
        <w:rPr>
          <w:rFonts w:hint="eastAsia"/>
        </w:rPr>
        <w:br/>
      </w:r>
      <w:r>
        <w:rPr>
          <w:rFonts w:hint="eastAsia"/>
        </w:rPr>
        <w:t>　　　　一、风电机组各地区市场销售概况</w:t>
      </w:r>
      <w:r>
        <w:rPr>
          <w:rFonts w:hint="eastAsia"/>
        </w:rPr>
        <w:br/>
      </w:r>
      <w:r>
        <w:rPr>
          <w:rFonts w:hint="eastAsia"/>
        </w:rPr>
        <w:t>　　　　二、风电机组各地区市场销售前景分析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风电机组重要区域市场分析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中国风电机组产品竞争力优势分析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[^中^智^林^]产品竞争力优势构建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a9aec46fe4c4f" w:history="1">
        <w:r>
          <w:rPr>
            <w:rStyle w:val="Hyperlink"/>
          </w:rPr>
          <w:t>2008-2012年中国风电机组行业调研及2012-2016年发展趋势预测报告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a9aec46fe4c4f" w:history="1">
        <w:r>
          <w:rPr>
            <w:rStyle w:val="Hyperlink"/>
          </w:rPr>
          <w:t>https://www.20087.com/2012-03/R_fengdianjizuhangyediaoyanji2012_2016.html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主机厂全国排名前十、风电机组厂家十大名牌、世界三大风电巨头、风电机组寿命是多少、全球风机厂家排名前十、风电机组转一圈多少度电、发电的大风车叫什么、风电机组维护的主要内容有哪些、中国风电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18a18cad9438d" w:history="1">
      <w:r>
        <w:rPr>
          <w:rStyle w:val="Hyperlink"/>
        </w:rPr>
        <w:t>2008-2012年中国风电机组行业调研及2012-2016年发展趋势预测报告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engdianjizuhangyediaoyanji2012_2016.html" TargetMode="External" Id="Rcaca9aec46fe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engdianjizuhangyediaoyanji2012_2016.html" TargetMode="External" Id="Rc2d18a18cad9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2012-03-08T02:47:00Z</dcterms:created>
  <dcterms:modified xsi:type="dcterms:W3CDTF">2012-03-08T03:47:00Z</dcterms:modified>
  <dc:subject>2008-2012年中国风电机组行业调研及2012-2016年发展趋势预测报告</dc:subject>
  <dc:title>2008-2012年中国风电机组行业调研及2012-2016年发展趋势预测报告</dc:title>
  <cp:keywords>2008-2012年中国风电机组行业调研及2012-2016年发展趋势预测报告</cp:keywords>
  <dc:description>2008-2012年中国风电机组行业调研及2012-2016年发展趋势预测报告</dc:description>
</cp:coreProperties>
</file>