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878c7fc74cf3" w:history="1">
              <w:r>
                <w:rPr>
                  <w:rStyle w:val="Hyperlink"/>
                </w:rPr>
                <w:t>2026-2032年中国城市商业银行行业发展研究与前景趋势分析报告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878c7fc74cf3" w:history="1">
              <w:r>
                <w:rPr>
                  <w:rStyle w:val="Hyperlink"/>
                </w:rPr>
                <w:t>2026-2032年中国城市商业银行行业发展研究与前景趋势分析报告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9878c7fc74cf3" w:history="1">
                <w:r>
                  <w:rPr>
                    <w:rStyle w:val="Hyperlink"/>
                  </w:rPr>
                  <w:t>https://www.20087.com/6/75/ChengShiShangYeYinHangShiChangXianZhuangHeQianJing.html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作为中国金融体系的重要组成部分，近年来在服务地方经济、支持中小企业发展、促进金融普惠等方面发挥了积极作用。这些银行普遍深耕本地市场，利用地缘优势，提供个性化、差异化金融服务。随着金融科技的快速发展，许多城市商业银行正积极拥抱数字转型，通过移动银行、大数据风控、智能投顾等技术提升服务效率和客户体验。同时，面对经济新常态和金融监管政策的调整，城市商业银行也面临着资产质量优化、盈利模式创新和风险管理能力提升的挑战。</w:t>
      </w:r>
      <w:r>
        <w:rPr>
          <w:rFonts w:hint="eastAsia"/>
        </w:rPr>
        <w:br/>
      </w:r>
      <w:r>
        <w:rPr>
          <w:rFonts w:hint="eastAsia"/>
        </w:rPr>
        <w:t>　　未来，城市商业银行的发展趋势将更加注重特色化、专业化和智慧化。特色化发展意味着银行将更加聚焦于特定行业或领域，如绿色金融、科技金融等，以特色业务打造竞争优势。专业化则体现在客户服务与风险管理能力的深化，利用大数据、人工智能技术提升风控精度和效率。智慧化转型将继续深化，银行将构建更加开放的金融生态，通过API接口、云计算等技术与第三方服务无缝对接，提供更加丰富、便捷的金融服务。同时，面对利率市场化和金融脱媒趋势，城市商业银行还需加强资本管理，探索轻资本运营模式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9878c7fc74cf3" w:history="1">
        <w:r>
          <w:rPr>
            <w:rStyle w:val="Hyperlink"/>
          </w:rPr>
          <w:t>2026-2032年中国城市商业银行行业发展研究与前景趋势分析报告</w:t>
        </w:r>
      </w:hyperlink>
      <w:r>
        <w:rPr>
          <w:rFonts w:hint="eastAsia"/>
        </w:rPr>
        <w:t>》系统梳理了城市商业银行产业链的整体结构，详细解读了城市商业银行市场规模、需求动态及价格波动的影响因素。报告基于城市商业银行行业现状，结合技术发展与应用趋势，对城市商业银行市场前景和未来发展方向进行了预测。同时，报告重点分析了行业重点企业的竞争策略、市场集中度及品牌表现，并对城市商业银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城市商业银行产业概述</w:t>
      </w:r>
      <w:r>
        <w:rPr>
          <w:rFonts w:hint="eastAsia"/>
        </w:rPr>
        <w:br/>
      </w:r>
      <w:r>
        <w:rPr>
          <w:rFonts w:hint="eastAsia"/>
        </w:rPr>
        <w:t>　　第一节 城市商业银行定义与分类</w:t>
      </w:r>
      <w:r>
        <w:rPr>
          <w:rFonts w:hint="eastAsia"/>
        </w:rPr>
        <w:br/>
      </w:r>
      <w:r>
        <w:rPr>
          <w:rFonts w:hint="eastAsia"/>
        </w:rPr>
        <w:t>　　第二节 城市商业银行产业链结构及关键环节剖析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城市商业银行商业模式与盈利模式解析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城市商业银行经济指标与行业评估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全球城市商业银行市场发展综述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2020-2025年全球城市商业银行市场规模及增长趋势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主要国家与地区城市商业银行市场对比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2026-2032年全球城市商业银行行业发展趋势与前景预测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国际城市商业银行市场发展趋势及对我国启示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二、对我国城市商业银行市场的借鉴意义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2025-2026年中国城市商业银行行业发展环境分析</w:t>
      </w:r>
      <w:r>
        <w:rPr>
          <w:rFonts w:hint="eastAsia"/>
        </w:rPr>
        <w:br/>
      </w:r>
      <w:r>
        <w:rPr>
          <w:rFonts w:hint="eastAsia"/>
        </w:rPr>
        <w:t>　　第一节 城市商业银行行业经济环境分析</w:t>
      </w:r>
      <w:r>
        <w:rPr>
          <w:rFonts w:hint="eastAsia"/>
        </w:rPr>
        <w:br/>
      </w:r>
      <w:r>
        <w:rPr>
          <w:rFonts w:hint="eastAsia"/>
        </w:rPr>
        <w:t>　　第二节 城市商业银行行业政策环境分析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二、相关城市商业银行行业标准分析</w:t>
      </w:r>
      <w:r>
        <w:rPr>
          <w:rFonts w:hint="eastAsia"/>
        </w:rPr>
        <w:br/>
      </w:r>
      <w:r>
        <w:rPr>
          <w:rFonts w:hint="eastAsia"/>
        </w:rPr>
        <w:t>　　第三节 城市商业银行行业社会环境分析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2025-2026年城市商业银行行业技术发展现状及趋势分析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城市商业银行行业技术发展现状分析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国内外城市商业银行行业技术差异与原因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城市商业银行行业技术发展方向、趋势预测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提升城市商业银行行业技术能力策略建议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城市商业银行市场的总体规模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一、2020-2025年城市商业银行市场规模变化及趋势分析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二、2026年城市商业银行行业市场规模特点</w:t>
      </w:r>
      <w:r>
        <w:rPr>
          <w:rFonts w:hint="eastAsia"/>
        </w:rPr>
        <w:br/>
      </w:r>
      <w:r>
        <w:rPr>
          <w:rFonts w:hint="eastAsia"/>
        </w:rPr>
        <w:t>　　第二节 城市商业银行市场规模的构成</w:t>
      </w:r>
      <w:r>
        <w:rPr>
          <w:rFonts w:hint="eastAsia"/>
        </w:rPr>
        <w:br/>
      </w:r>
      <w:r>
        <w:rPr>
          <w:rFonts w:hint="eastAsia"/>
        </w:rPr>
        <w:t>　　　　一、城市商业银行客户群体特征与偏好分析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二、不同类型城市商业银行市场规模分布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三、各地区城市商业银行市场规模差异与特点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城市商业银行市场规模的预测与展望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一、未来几年城市商业银行市场规模增长预测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城市商业银行细分市场深度分析</w:t>
      </w:r>
      <w:r>
        <w:rPr>
          <w:rFonts w:hint="eastAsia"/>
        </w:rPr>
        <w:br/>
      </w:r>
      <w:r>
        <w:rPr>
          <w:rFonts w:hint="eastAsia"/>
        </w:rPr>
        <w:t>　　第一节 城市商业银行细分市场（一）发展研究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城市商业银行细分市场（二）发展研究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2020-2025年中国城市商业银行行业总体发展与财务状况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2020-2025年城市商业银行行业规模情况</w:t>
      </w:r>
      <w:r>
        <w:rPr>
          <w:rFonts w:hint="eastAsia"/>
        </w:rPr>
        <w:br/>
      </w:r>
      <w:r>
        <w:rPr>
          <w:rFonts w:hint="eastAsia"/>
        </w:rPr>
        <w:t>　　　　一、城市商业银行行业企业数量规模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二、城市商业银行行业从业人员规模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三、城市商业银行行业市场敏感性分析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2020-2025年城市商业银行行业财务能力分析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一、城市商业银行行业盈利能力</w:t>
      </w:r>
      <w:r>
        <w:rPr>
          <w:rFonts w:hint="eastAsia"/>
        </w:rPr>
        <w:br/>
      </w:r>
      <w:r>
        <w:rPr>
          <w:rFonts w:hint="eastAsia"/>
        </w:rPr>
        <w:t>　　　　二、城市商业银行行业偿债能力</w:t>
      </w:r>
      <w:r>
        <w:rPr>
          <w:rFonts w:hint="eastAsia"/>
        </w:rPr>
        <w:br/>
      </w:r>
      <w:r>
        <w:rPr>
          <w:rFonts w:hint="eastAsia"/>
        </w:rPr>
        <w:t>　　　　三、城市商业银行行业营运能力</w:t>
      </w:r>
      <w:r>
        <w:rPr>
          <w:rFonts w:hint="eastAsia"/>
        </w:rPr>
        <w:br/>
      </w:r>
      <w:r>
        <w:rPr>
          <w:rFonts w:hint="eastAsia"/>
        </w:rPr>
        <w:t>　　　　四、城市商业银行行业发展能力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重点地区城市商业银行行业调研分析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一、重点地区（一）城市商业银行市场分析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二、重点地区（二）城市商业银行市场分析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三、重点地区（三）城市商业银行市场分析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四、重点地区（四）城市商业银行市场分析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五、重点地区（五）城市商业银行市场分析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中国城市商业银行行业的营销渠道与客户分析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城市商业银行行业渠道分析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二、各类渠道对城市商业银行行业的影响</w:t>
      </w:r>
      <w:r>
        <w:rPr>
          <w:rFonts w:hint="eastAsia"/>
        </w:rPr>
        <w:br/>
      </w:r>
      <w:r>
        <w:rPr>
          <w:rFonts w:hint="eastAsia"/>
        </w:rPr>
        <w:t>　　　　三、主要城市商业银行企业渠道策略研究</w:t>
      </w:r>
      <w:r>
        <w:rPr>
          <w:rFonts w:hint="eastAsia"/>
        </w:rPr>
        <w:br/>
      </w:r>
      <w:r>
        <w:rPr>
          <w:rFonts w:hint="eastAsia"/>
        </w:rPr>
        <w:t>　　第二节 城市商业银行行业客户分析与定位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中国城市商业银行行业竞争格局及策略选择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城市商业银行行业总体市场竞争状况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二、城市商业银行企业竞争格局与集中度评估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三、城市商业银行行业SWOT分析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二、企业城市商业银行业务分析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城市商业银行企业发展策略分析</w:t>
      </w:r>
      <w:r>
        <w:rPr>
          <w:rFonts w:hint="eastAsia"/>
        </w:rPr>
        <w:br/>
      </w:r>
      <w:r>
        <w:rPr>
          <w:rFonts w:hint="eastAsia"/>
        </w:rPr>
        <w:t>　　第一节 城市商业银行市场与销售策略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城市商业银行品牌战略思考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2026-2032年城市商业银行行业展趋势预测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2026-2032年城市商业银行市场发展前景分析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二、城市商业银行市场前景分析</w:t>
      </w:r>
      <w:r>
        <w:rPr>
          <w:rFonts w:hint="eastAsia"/>
        </w:rPr>
        <w:br/>
      </w:r>
      <w:r>
        <w:rPr>
          <w:rFonts w:hint="eastAsia"/>
        </w:rPr>
        <w:t>　　　　三、城市商业银行细分行业发展前景分析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2026-2032年城市商业银行发展趋势预测</w:t>
      </w:r>
      <w:r>
        <w:rPr>
          <w:rFonts w:hint="eastAsia"/>
        </w:rPr>
        <w:br/>
      </w:r>
      <w:r>
        <w:rPr>
          <w:rFonts w:hint="eastAsia"/>
        </w:rPr>
        <w:t>　　　　一、城市商业银行发展趋势预测</w:t>
      </w:r>
      <w:r>
        <w:rPr>
          <w:rFonts w:hint="eastAsia"/>
        </w:rPr>
        <w:br/>
      </w:r>
      <w:r>
        <w:rPr>
          <w:rFonts w:hint="eastAsia"/>
        </w:rPr>
        <w:t>　　　　二、城市商业银行市场规模预测</w:t>
      </w:r>
      <w:r>
        <w:rPr>
          <w:rFonts w:hint="eastAsia"/>
        </w:rPr>
        <w:br/>
      </w:r>
      <w:r>
        <w:rPr>
          <w:rFonts w:hint="eastAsia"/>
        </w:rPr>
        <w:t>　　　　三、城市商业银行细分市场发展趋势预测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未来城市商业银行行业挑战与机遇探讨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一、城市商业银行行业挑战</w:t>
      </w:r>
      <w:r>
        <w:rPr>
          <w:rFonts w:hint="eastAsia"/>
        </w:rPr>
        <w:br/>
      </w:r>
      <w:r>
        <w:rPr>
          <w:rFonts w:hint="eastAsia"/>
        </w:rPr>
        <w:t>　　　　二、城市商业银行行业机遇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对城市商业银行行业发展的建议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对城市商业银行企业和投资者的建议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城市商业银行介绍</w:t>
      </w:r>
      <w:r>
        <w:rPr>
          <w:rFonts w:hint="eastAsia"/>
        </w:rPr>
        <w:br/>
      </w:r>
      <w:r>
        <w:rPr>
          <w:rFonts w:hint="eastAsia"/>
        </w:rPr>
        <w:t>　　图表 城市商业银行图片</w:t>
      </w:r>
      <w:r>
        <w:rPr>
          <w:rFonts w:hint="eastAsia"/>
        </w:rPr>
        <w:br/>
      </w:r>
      <w:r>
        <w:rPr>
          <w:rFonts w:hint="eastAsia"/>
        </w:rPr>
        <w:t>　　图表 城市商业银行产业链分析</w:t>
      </w:r>
      <w:r>
        <w:rPr>
          <w:rFonts w:hint="eastAsia"/>
        </w:rPr>
        <w:br/>
      </w:r>
      <w:r>
        <w:rPr>
          <w:rFonts w:hint="eastAsia"/>
        </w:rPr>
        <w:t>　　图表 城市商业银行主要特点</w:t>
      </w:r>
      <w:r>
        <w:rPr>
          <w:rFonts w:hint="eastAsia"/>
        </w:rPr>
        <w:br/>
      </w:r>
      <w:r>
        <w:rPr>
          <w:rFonts w:hint="eastAsia"/>
        </w:rPr>
        <w:t>　　图表 城市商业银行政策分析</w:t>
      </w:r>
      <w:r>
        <w:rPr>
          <w:rFonts w:hint="eastAsia"/>
        </w:rPr>
        <w:br/>
      </w:r>
      <w:r>
        <w:rPr>
          <w:rFonts w:hint="eastAsia"/>
        </w:rPr>
        <w:t>　　图表 城市商业银行标准 技术</w:t>
      </w:r>
      <w:r>
        <w:rPr>
          <w:rFonts w:hint="eastAsia"/>
        </w:rPr>
        <w:br/>
      </w:r>
      <w:r>
        <w:rPr>
          <w:rFonts w:hint="eastAsia"/>
        </w:rPr>
        <w:t>　　图表 城市商业银行最新消息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2020-2025年城市商业银行行业市场容量统计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城市商业银行价格走势</w:t>
      </w:r>
      <w:r>
        <w:rPr>
          <w:rFonts w:hint="eastAsia"/>
        </w:rPr>
        <w:br/>
      </w:r>
      <w:r>
        <w:rPr>
          <w:rFonts w:hint="eastAsia"/>
        </w:rPr>
        <w:t>　　图表 2026年城市商业银行成本和利润分析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图表 城市商业银行优势</w:t>
      </w:r>
      <w:r>
        <w:rPr>
          <w:rFonts w:hint="eastAsia"/>
        </w:rPr>
        <w:br/>
      </w:r>
      <w:r>
        <w:rPr>
          <w:rFonts w:hint="eastAsia"/>
        </w:rPr>
        <w:t>　　图表 城市商业银行劣势</w:t>
      </w:r>
      <w:r>
        <w:rPr>
          <w:rFonts w:hint="eastAsia"/>
        </w:rPr>
        <w:br/>
      </w:r>
      <w:r>
        <w:rPr>
          <w:rFonts w:hint="eastAsia"/>
        </w:rPr>
        <w:t>　　图表 城市商业银行机会</w:t>
      </w:r>
      <w:r>
        <w:rPr>
          <w:rFonts w:hint="eastAsia"/>
        </w:rPr>
        <w:br/>
      </w:r>
      <w:r>
        <w:rPr>
          <w:rFonts w:hint="eastAsia"/>
        </w:rPr>
        <w:t>　　图表 城市商业银行威胁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**地区城市商业银行行业市场需求情况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城市商业银行品牌分析</w:t>
      </w:r>
      <w:r>
        <w:rPr>
          <w:rFonts w:hint="eastAsia"/>
        </w:rPr>
        <w:br/>
      </w:r>
      <w:r>
        <w:rPr>
          <w:rFonts w:hint="eastAsia"/>
        </w:rPr>
        <w:t>　　图表 城市商业银行企业（一）概述</w:t>
      </w:r>
      <w:r>
        <w:rPr>
          <w:rFonts w:hint="eastAsia"/>
        </w:rPr>
        <w:br/>
      </w:r>
      <w:r>
        <w:rPr>
          <w:rFonts w:hint="eastAsia"/>
        </w:rPr>
        <w:t>　　图表 企业城市商业银行业务分析</w:t>
      </w:r>
      <w:r>
        <w:rPr>
          <w:rFonts w:hint="eastAsia"/>
        </w:rPr>
        <w:br/>
      </w:r>
      <w:r>
        <w:rPr>
          <w:rFonts w:hint="eastAsia"/>
        </w:rPr>
        <w:t>　　图表 城市商业银行企业（一）经营情况分析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城市商业银行企业（一）盈利能力情况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城市商业银行企业（二）简介</w:t>
      </w:r>
      <w:r>
        <w:rPr>
          <w:rFonts w:hint="eastAsia"/>
        </w:rPr>
        <w:br/>
      </w:r>
      <w:r>
        <w:rPr>
          <w:rFonts w:hint="eastAsia"/>
        </w:rPr>
        <w:t>　　图表 企业城市商业银行业务</w:t>
      </w:r>
      <w:r>
        <w:rPr>
          <w:rFonts w:hint="eastAsia"/>
        </w:rPr>
        <w:br/>
      </w:r>
      <w:r>
        <w:rPr>
          <w:rFonts w:hint="eastAsia"/>
        </w:rPr>
        <w:t>　　图表 城市商业银行企业（二）经营情况分析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城市商业银行企业（二）盈利能力情况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城市商业银行企业（三）概况</w:t>
      </w:r>
      <w:r>
        <w:rPr>
          <w:rFonts w:hint="eastAsia"/>
        </w:rPr>
        <w:br/>
      </w:r>
      <w:r>
        <w:rPr>
          <w:rFonts w:hint="eastAsia"/>
        </w:rPr>
        <w:t>　　图表 企业城市商业银行业务情况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城市商业银行企业（三）盈利能力情况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城市商业银行企业（三）成长能力情况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城市商业银行发展有利因素分析</w:t>
      </w:r>
      <w:r>
        <w:rPr>
          <w:rFonts w:hint="eastAsia"/>
        </w:rPr>
        <w:br/>
      </w:r>
      <w:r>
        <w:rPr>
          <w:rFonts w:hint="eastAsia"/>
        </w:rPr>
        <w:t>　　图表 城市商业银行发展不利因素分析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进入城市商业银行行业壁垒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2026-2032年中国城市商业银行行业发展趋势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878c7fc74cf3" w:history="1">
        <w:r>
          <w:rPr>
            <w:rStyle w:val="Hyperlink"/>
          </w:rPr>
          <w:t>2026-2032年中国城市商业银行行业发展研究与前景趋势分析报告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9878c7fc74cf3" w:history="1">
        <w:r>
          <w:rPr>
            <w:rStyle w:val="Hyperlink"/>
          </w:rPr>
          <w:t>https://www.20087.com/6/75/ChengShiShangYeYinHangShiChangXianZhuangHeQianJing.html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1987dd814257" w:history="1">
      <w:r>
        <w:rPr>
          <w:rStyle w:val="Hyperlink"/>
        </w:rPr>
        <w:t>2026-2032年中国城市商业银行行业发展研究与前景趋势分析报告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engShiShangYeYinHangShiChangXianZhuangHeQianJing.html" TargetMode="External" Id="R1cc9878c7fc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engShiShangYeYinHangShiChangXianZhuangHeQianJing.html" TargetMode="External" Id="Rdb661987dd8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2025-09-24T04:47:00Z</dcterms:created>
  <dcterms:modified xsi:type="dcterms:W3CDTF">2025-09-24T05:47:00Z</dcterms:modified>
  <dc:subject>2026-2032年中国城市商业银行行业发展研究与前景趋势分析报告</dc:subject>
  <dc:title>2026-2032年中国城市商业银行行业发展研究与前景趋势分析报告</dc:title>
  <cp:keywords>2026-2032年中国城市商业银行行业发展研究与前景趋势分析报告</cp:keywords>
  <dc:description>2026-2032年中国城市商业银行行业发展研究与前景趋势分析报告</dc:description>
</cp:coreProperties>
</file>