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b35d2f0454dd1" w:history="1">
              <w:r>
                <w:rPr>
                  <w:rStyle w:val="Hyperlink"/>
                </w:rPr>
                <w:t>2012年中国炼铁设备产业研究分析报告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b35d2f0454dd1" w:history="1">
              <w:r>
                <w:rPr>
                  <w:rStyle w:val="Hyperlink"/>
                </w:rPr>
                <w:t>2012年中国炼铁设备产业研究分析报告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b35d2f0454dd1" w:history="1">
                <w:r>
                  <w:rPr>
                    <w:rStyle w:val="Hyperlink"/>
                  </w:rPr>
                  <w:t>https://www.20087.com/2012-03/R_liantieshebeichanyeyanjiufenxi.html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设备是一种用于钢铁生产的大型设备，近年来随着钢铁工业技术和材料科学的进步，其设计和性能都得到了显著改进。目前，炼铁设备不仅在效率、能耗方面表现出色，而且在环保性能、操作简便性方面也有了明显改进。此外，随着新材料的应用，炼铁设备的种类更加丰富，能够满足不同钢铁生产的需求。</w:t>
      </w:r>
      <w:r>
        <w:rPr>
          <w:rFonts w:hint="eastAsia"/>
        </w:rPr>
        <w:br/>
      </w:r>
      <w:r>
        <w:rPr>
          <w:rFonts w:hint="eastAsia"/>
        </w:rPr>
        <w:t>　　未来，炼铁设备市场的发展将受到多方面因素的影响。市场调研网指出，一方面，随着钢铁行业向绿色化、高效化方向发展，对高性能、环保型的炼铁设备需求将持续增长，这将推动炼铁设备技术的持续进步。另一方面，随着可持续发展理念的普及，采用环保材料和生产工艺的炼铁设备将成为市场新宠。此外，随着新材料技术的发展，新型炼铁设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2011年炼铁设备行业发展综述</w:t>
      </w:r>
      <w:r>
        <w:rPr>
          <w:rFonts w:hint="eastAsia"/>
        </w:rPr>
        <w:br/>
      </w:r>
      <w:r>
        <w:rPr>
          <w:rFonts w:hint="eastAsia"/>
        </w:rPr>
        <w:t>　　第一节 炼铁设备行业界定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炼铁设备行业发展成熟度分析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2012-2016年中国炼铁设备企业炼铁设备ST（环境）分析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炼铁设备行业生产技术分析</w:t>
      </w:r>
      <w:r>
        <w:rPr>
          <w:rFonts w:hint="eastAsia"/>
        </w:rPr>
        <w:br/>
      </w:r>
      <w:r>
        <w:rPr>
          <w:rFonts w:hint="eastAsia"/>
        </w:rPr>
        <w:t>　　第一节 炼铁设备行业生产技术发展现状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炼铁设备行业产品生产工艺特点或流程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炼铁设备行业生产技术发展趋势分析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2011年中国炼铁设备企业发展情况分析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中国炼铁设备企业发展分析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一、2011年炼铁设备企业运行情况及特点分析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二、2011年炼铁设备企业投资情况分析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三、中国炼铁设备企业产品结构分析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四、中国炼铁设备企业与宏观经济相关性分析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2011年中国炼铁设备市场供需调查分析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2011年中国炼铁设备市场供给分析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2011年中国炼铁设备市场需求分析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2011年中国炼铁设备市场特征分析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一、2011年中国炼铁设备产品特征分析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二、2011年中国炼铁设备价格特征分析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三、2011年中国炼铁设备渠道特征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四、2011年中国炼铁设备购买特征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2011年炼铁设备企业市场竞争格局分析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2011年中国炼铁设备企业集中度分析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2011年中国炼铁设备企业规模经济情况分析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2011年中国炼铁设备企业格局以及竞争态势分析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2011年中国炼铁设备企业主要优势企业竞争力综合评价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2011年炼铁设备企业主要竞争对手分析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2012-2016年中国炼铁设备企业上下游产业链分析及其影响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2011中国炼铁设备企业上游企业发展及影响分析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一、2011中国炼铁设备企业上游企业运行现状分析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2011中国炼铁设备企业下游企业发展及影响分析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一、2011中国炼铁设备企业下游企业运行现状分析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2012-2016年中国炼铁设备企业发展趋势预测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2012-2016年炼铁设备企业投资潜力与价值分析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2012-2016年炼铁设备企业投资环境分析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2012-2016年炼铁设备企业SWOT模型分析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2012-2016年我国炼铁设备企业投资潜力分析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2012-2016年我国炼铁设备企业前景展望分析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2012-2016年我国炼铁设备企业盈利能力预测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2012-2016年炼铁设备企业投资风险预警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2012-2016年炼铁设备产业投资机会及投资策略分析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2012-2016年炼铁设备企业区域投资机会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2012-2016年炼铁设备企业主要产品投资机会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2012-2016年炼铁设备企业出口市场投资机会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2012-2016年中国炼铁设备企业投资策略分析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炼铁设备行业企业观点综述及专家建议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2009-2010年世界炼铁设备产量及其增速走势图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世界主要国家炼铁设备集中度情况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2012-2016年世界炼铁设备需求量及其增速预测</w:t>
      </w:r>
      <w:r>
        <w:rPr>
          <w:rFonts w:hint="eastAsia"/>
        </w:rPr>
        <w:br/>
      </w:r>
      <w:r>
        <w:rPr>
          <w:rFonts w:hint="eastAsia"/>
        </w:rPr>
        <w:t>　　图表 炼铁设备行业与宏观经济的关系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炼铁设备行业发展的政策环境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我国炼铁设备行业发展的社会环境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2009-2011年炼铁设备行业销售收入及增速走势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2009-2011年炼铁设备行业产量及其增速走势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2009-2011年炼铁设备行业投资额情况</w:t>
      </w:r>
      <w:r>
        <w:rPr>
          <w:rFonts w:hint="eastAsia"/>
        </w:rPr>
        <w:br/>
      </w:r>
      <w:r>
        <w:rPr>
          <w:rFonts w:hint="eastAsia"/>
        </w:rPr>
        <w:t>　　图表 炼铁设备主要产品及应用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2009-2011年我国GDP增速与炼铁设备产量的关系分析</w:t>
      </w:r>
      <w:r>
        <w:rPr>
          <w:rFonts w:hint="eastAsia"/>
        </w:rPr>
        <w:br/>
      </w:r>
      <w:r>
        <w:rPr>
          <w:rFonts w:hint="eastAsia"/>
        </w:rPr>
        <w:t>　　图表 炼铁设备行业生命周期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2011年我国炼铁设备重点区域分布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2011年华南地区炼铁设备企业分布情况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2011年华南地区炼铁设备企业规模情况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2011年我国炼铁设备产品市场供给比例分析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2011年份我国炼铁设备主要供给渠道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2012-2016年我国炼铁设备需求量预测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2012-2016年我国炼铁设备销售渠道变化图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2012-2016年影响炼铁设备购买需求因素关系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2011年份我国炼铁设备主要销售渠道调查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用户购买炼铁设备信息获取渠道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用户购买炼铁设备考虑的主要因素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2012-2016年我国炼铁设备行业企业集中度预测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2009-2011年炼铁设备行业市场规模走势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2011年份我国炼铁设备市场上主要品牌市场渗透率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2012年我国炼铁设备行业区域竞争格局</w:t>
      </w:r>
      <w:r>
        <w:rPr>
          <w:rFonts w:hint="eastAsia"/>
        </w:rPr>
        <w:br/>
      </w:r>
      <w:r>
        <w:rPr>
          <w:rFonts w:hint="eastAsia"/>
        </w:rPr>
        <w:t>　　图表 炼铁设备市场进入/退出博弈</w:t>
      </w:r>
      <w:r>
        <w:rPr>
          <w:rFonts w:hint="eastAsia"/>
        </w:rPr>
        <w:br/>
      </w:r>
      <w:r>
        <w:rPr>
          <w:rFonts w:hint="eastAsia"/>
        </w:rPr>
        <w:t>　　图表 炼铁设备新进入者的盈利分析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我国炼铁设备优势企业竞争力评价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上游产业对炼铁设备行业的影响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下游产业对炼铁设备行业的影响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2012-2016年我国炼铁设备行业产量及增速预测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2012-2016年我国炼铁设备行业投资预测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2012-2016年我国炼铁设备市场需求预测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2007-2008年我国炼铁设备行业进出口对比图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2012-2016年我国炼铁设备产品进出口预测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2012-2016年我国炼铁设备行业的优势</w:t>
      </w:r>
      <w:r>
        <w:rPr>
          <w:rFonts w:hint="eastAsia"/>
        </w:rPr>
        <w:br/>
      </w:r>
      <w:r>
        <w:rPr>
          <w:rFonts w:hint="eastAsia"/>
        </w:rPr>
        <w:t>　　图表 2015年我国炼铁设备行业投资份额构成预测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2012-2016年我国炼铁设备行业盈利能力指标预测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我国炼铁设备渠道模式</w:t>
      </w:r>
      <w:r>
        <w:rPr>
          <w:rFonts w:hint="eastAsia"/>
        </w:rPr>
        <w:br/>
      </w:r>
      <w:r>
        <w:rPr>
          <w:rFonts w:hint="eastAsia"/>
        </w:rPr>
        <w:t>　　图表 金融危机下炼铁设备企业成本控制策略</w:t>
      </w:r>
      <w:r>
        <w:rPr>
          <w:rFonts w:hint="eastAsia"/>
        </w:rPr>
        <w:br/>
      </w:r>
      <w:r>
        <w:rPr>
          <w:rFonts w:hint="eastAsia"/>
        </w:rPr>
        <w:t>　　图表 炼铁设备企业竞价时考虑的主要因素：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金融危机下炼铁设备企业竞争策略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金融危机下炼铁设备企业的并购重组策略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b35d2f0454dd1" w:history="1">
        <w:r>
          <w:rPr>
            <w:rStyle w:val="Hyperlink"/>
          </w:rPr>
          <w:t>2012年中国炼铁设备产业研究分析报告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b35d2f0454dd1" w:history="1">
        <w:r>
          <w:rPr>
            <w:rStyle w:val="Hyperlink"/>
          </w:rPr>
          <w:t>https://www.20087.com/2012-03/R_liantieshebeichanyeyanjiufenxi.html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热点：高炉炼铁设备、炼铁设备原工厂吉icp备长春、炼铁设备大全一览表、炼铁设备点巡检APP、炼铁设备安装验收规范gb50372-2006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0797e3aa46c4" w:history="1">
      <w:r>
        <w:rPr>
          <w:rStyle w:val="Hyperlink"/>
        </w:rPr>
        <w:t>2012年中国炼铁设备产业研究分析报告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antieshebeichanyeyanjiufenxi.html" TargetMode="External" Id="R1f4b35d2f04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antieshebeichanyeyanjiufenxi.html" TargetMode="External" Id="Rf8780797e3aa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2012-03-26T05:18:00Z</dcterms:created>
  <dcterms:modified xsi:type="dcterms:W3CDTF">2012-03-26T06:18:00Z</dcterms:modified>
  <dc:subject>2012年中国炼铁设备产业研究分析报告</dc:subject>
  <dc:title>2012年中国炼铁设备产业研究分析报告</dc:title>
  <cp:keywords>2012年中国炼铁设备产业研究分析报告</cp:keywords>
  <dc:description>2012年中国炼铁设备产业研究分析报告</dc:description>
</cp:coreProperties>
</file>