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67ef6abf4b2b" w:history="1">
              <w:r>
                <w:rPr>
                  <w:rStyle w:val="Hyperlink"/>
                </w:rPr>
                <w:t>2012年中国生物柴油行业发展研究报告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67ef6abf4b2b" w:history="1">
              <w:r>
                <w:rPr>
                  <w:rStyle w:val="Hyperlink"/>
                </w:rPr>
                <w:t>2012年中国生物柴油行业发展研究报告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67ef6abf4b2b" w:history="1">
                <w:r>
                  <w:rPr>
                    <w:rStyle w:val="Hyperlink"/>
                  </w:rPr>
                  <w:t>https://www.20087.com/2012-03/R_shengwuchaiyouhangyefazhanyanjiu.html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生物柴油相关概念</w:t>
      </w:r>
      <w:r>
        <w:rPr>
          <w:rFonts w:hint="eastAsia"/>
        </w:rPr>
        <w:br/>
      </w:r>
      <w:r>
        <w:rPr>
          <w:rFonts w:hint="eastAsia"/>
        </w:rPr>
        <w:t>　　　　一、生物柴油简介</w:t>
      </w:r>
      <w:r>
        <w:rPr>
          <w:rFonts w:hint="eastAsia"/>
        </w:rPr>
        <w:br/>
      </w:r>
      <w:r>
        <w:rPr>
          <w:rFonts w:hint="eastAsia"/>
        </w:rPr>
        <w:t>　　　　二、生物柴油的分类</w:t>
      </w:r>
      <w:r>
        <w:rPr>
          <w:rFonts w:hint="eastAsia"/>
        </w:rPr>
        <w:br/>
      </w:r>
      <w:r>
        <w:rPr>
          <w:rFonts w:hint="eastAsia"/>
        </w:rPr>
        <w:t>　　　　三、生物柴油的质量指标</w:t>
      </w:r>
      <w:r>
        <w:rPr>
          <w:rFonts w:hint="eastAsia"/>
        </w:rPr>
        <w:br/>
      </w:r>
      <w:r>
        <w:rPr>
          <w:rFonts w:hint="eastAsia"/>
        </w:rPr>
        <w:t>　　第二节 生物柴油的主要作用及用途简介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生物柴油产品主要生产技术分析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一、生物柴油生产工艺概述</w:t>
      </w:r>
      <w:r>
        <w:rPr>
          <w:rFonts w:hint="eastAsia"/>
        </w:rPr>
        <w:br/>
      </w:r>
      <w:r>
        <w:rPr>
          <w:rFonts w:hint="eastAsia"/>
        </w:rPr>
        <w:t>　　　　二、生物柴油主要生产工艺简介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2010-2011年世界生物柴油行业发展状况分析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2010-2011年世界生物柴油行业运行概况</w:t>
      </w:r>
      <w:r>
        <w:rPr>
          <w:rFonts w:hint="eastAsia"/>
        </w:rPr>
        <w:br/>
      </w:r>
      <w:r>
        <w:rPr>
          <w:rFonts w:hint="eastAsia"/>
        </w:rPr>
        <w:t>　　　　一、世界生物柴油行业市场供需分析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二、世界生物柴油价格分析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2010-2011年世界主要地区生物柴油行业运行情况分析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2011-2015年世界生物柴油行业发展趋势分析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2010-2011年中国生物柴油的行业发展环境分析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2010-2011年中国生物柴油的行业发展政策环境分析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2012-2016年中国生物柴油的行业发展社会环境分析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2010-2011年中国生物柴油行业市场调查情况分析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2010-2011年中国生物柴油市场运行现状分析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一、国内生物柴油生产现状分析</w:t>
      </w:r>
      <w:r>
        <w:rPr>
          <w:rFonts w:hint="eastAsia"/>
        </w:rPr>
        <w:br/>
      </w:r>
      <w:r>
        <w:rPr>
          <w:rFonts w:hint="eastAsia"/>
        </w:rPr>
        <w:t>　　　　二、国内生物柴油市场需求情况分析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三、国内生物柴油市场价格情况分析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2010-2011年中国生物柴油行业发展形势分析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一、国内生物柴油行业现状</w:t>
      </w:r>
      <w:r>
        <w:rPr>
          <w:rFonts w:hint="eastAsia"/>
        </w:rPr>
        <w:br/>
      </w:r>
      <w:r>
        <w:rPr>
          <w:rFonts w:hint="eastAsia"/>
        </w:rPr>
        <w:t>　　　　二、中国生物柴油行业影响因素分析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三、国内生物柴油行业存在问题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2012-2016年中国生物柴油行业发展对策与建议分析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2008-2011年中国生物柴油行业数据调查分析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2008-2011年中国生物柴油行业规模分析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2011年中国生物柴油行业结构分析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2008-2011年中国生物柴油行业产值分析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2008-2011年中国生物柴油行业成本费用分析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2008-2011年中国生物柴油行业盈利能力分析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2008-2011年中国生物柴油进出口数据监测分析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2008-2011年中国生物柴油进口数据分析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2008-2011年中国生物柴油出口数据分析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2008-2011年中国生物柴油进出口平均单价分析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2008-2011年中国生物柴油进出口国家及地区分析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生物柴油用户认知程度</w:t>
      </w:r>
      <w:r>
        <w:rPr>
          <w:rFonts w:hint="eastAsia"/>
        </w:rPr>
        <w:br/>
      </w:r>
      <w:r>
        <w:rPr>
          <w:rFonts w:hint="eastAsia"/>
        </w:rPr>
        <w:t>　　第二节 生物柴油用户关注因素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2010-2011年中国生物柴油产业市场竞争格局分析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2010-2011年中国生物柴油产业竞争现状分析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二、生物柴油产品价格竞争分析</w:t>
      </w:r>
      <w:r>
        <w:rPr>
          <w:rFonts w:hint="eastAsia"/>
        </w:rPr>
        <w:br/>
      </w:r>
      <w:r>
        <w:rPr>
          <w:rFonts w:hint="eastAsia"/>
        </w:rPr>
        <w:t>　　　　三、生物柴油产业技术竞争分析</w:t>
      </w:r>
      <w:r>
        <w:rPr>
          <w:rFonts w:hint="eastAsia"/>
        </w:rPr>
        <w:br/>
      </w:r>
      <w:r>
        <w:rPr>
          <w:rFonts w:hint="eastAsia"/>
        </w:rPr>
        <w:t>　　　　四、生物柴油产业品牌竞争分析</w:t>
      </w:r>
      <w:r>
        <w:rPr>
          <w:rFonts w:hint="eastAsia"/>
        </w:rPr>
        <w:br/>
      </w:r>
      <w:r>
        <w:rPr>
          <w:rFonts w:hint="eastAsia"/>
        </w:rPr>
        <w:t>　　第二节 生物柴油竞争优劣势分析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2010-2011年中国生物柴油企业提升竞争力策略分析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2010-2011年中国生物柴油行业重点厂商分析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2010-2011年中国生物柴油行业产业链分析</w:t>
      </w:r>
      <w:r>
        <w:rPr>
          <w:rFonts w:hint="eastAsia"/>
        </w:rPr>
        <w:br/>
      </w:r>
      <w:r>
        <w:rPr>
          <w:rFonts w:hint="eastAsia"/>
        </w:rPr>
        <w:t>　　第一节 生物柴油上游行业分析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三、上游行业对生物柴油行业的影响</w:t>
      </w:r>
      <w:r>
        <w:rPr>
          <w:rFonts w:hint="eastAsia"/>
        </w:rPr>
        <w:br/>
      </w:r>
      <w:r>
        <w:rPr>
          <w:rFonts w:hint="eastAsia"/>
        </w:rPr>
        <w:t>　　第二节 生物柴油下游行业分析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三、下游行业对生物柴油行业的影响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2012-2016年中国生物柴油产业发展趋势预测分析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2012-2016年中国生物柴油产业发展趋势分析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一、生物柴油技术发展方向分析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二、生物柴油行业前景分析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2012-2016年中国生物柴油产业市场预测分析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一、生物柴油市场供给预测分析</w:t>
      </w:r>
      <w:r>
        <w:rPr>
          <w:rFonts w:hint="eastAsia"/>
        </w:rPr>
        <w:br/>
      </w:r>
      <w:r>
        <w:rPr>
          <w:rFonts w:hint="eastAsia"/>
        </w:rPr>
        <w:t>　　　　二、生物柴油产品需求预测分析</w:t>
      </w:r>
      <w:r>
        <w:rPr>
          <w:rFonts w:hint="eastAsia"/>
        </w:rPr>
        <w:br/>
      </w:r>
      <w:r>
        <w:rPr>
          <w:rFonts w:hint="eastAsia"/>
        </w:rPr>
        <w:t>　　　　三、生物柴油进出口预测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2012-2016年中国生物柴油产业市场盈利预测分析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2012-2016年中国生物柴油产业投资机会与风险分析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2012-2016年中国生物柴油产业投资环境分析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2012-2016年中国生物柴油产业投资机会分析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一、生物柴油行业区域投资热点分析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二、生物柴油行业投资潜力分析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中^智林^2012-2016年中国生物柴油产业投资风险分析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67ef6abf4b2b" w:history="1">
        <w:r>
          <w:rPr>
            <w:rStyle w:val="Hyperlink"/>
          </w:rPr>
          <w:t>2012年中国生物柴油行业发展研究报告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67ef6abf4b2b" w:history="1">
        <w:r>
          <w:rPr>
            <w:rStyle w:val="Hyperlink"/>
          </w:rPr>
          <w:t>https://www.20087.com/2012-03/R_shengwuchaiyouhangyefazhanyanjiu.html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9141b6bdb42d7" w:history="1">
      <w:r>
        <w:rPr>
          <w:rStyle w:val="Hyperlink"/>
        </w:rPr>
        <w:t>2012年中国生物柴油行业发展研究报告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ngwuchaiyouhangyefazhanyanjiu.html" TargetMode="External" Id="R4e9967ef6ab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ngwuchaiyouhangyefazhanyanjiu.html" TargetMode="External" Id="R5819141b6bd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2012-03-07T03:30:00Z</dcterms:created>
  <dcterms:modified xsi:type="dcterms:W3CDTF">2012-03-07T04:30:00Z</dcterms:modified>
  <dc:subject>2012年中国生物柴油行业发展研究报告</dc:subject>
  <dc:title>2012年中国生物柴油行业发展研究报告</dc:title>
  <cp:keywords>2012年中国生物柴油行业发展研究报告</cp:keywords>
  <dc:description>2012年中国生物柴油行业发展研究报告</dc:description>
</cp:coreProperties>
</file>