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cd31732c946cb" w:history="1">
              <w:r>
                <w:rPr>
                  <w:rStyle w:val="Hyperlink"/>
                </w:rPr>
                <w:t>2012年中国电视购物行业市场调研及投资咨询研究报告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cd31732c946cb" w:history="1">
              <w:r>
                <w:rPr>
                  <w:rStyle w:val="Hyperlink"/>
                </w:rPr>
                <w:t>2012年中国电视购物行业市场调研及投资咨询研究报告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cd31732c946cb" w:history="1">
                <w:r>
                  <w:rPr>
                    <w:rStyle w:val="Hyperlink"/>
                  </w:rPr>
                  <w:t>https://www.20087.com/DiaoYan/2012-03/dianshigouwuhangyeshichangdiaoyanjit.html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电视购物行业市场现状分析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一、电视购物简介</w:t>
      </w:r>
      <w:r>
        <w:rPr>
          <w:rFonts w:hint="eastAsia"/>
        </w:rPr>
        <w:br/>
      </w:r>
      <w:r>
        <w:rPr>
          <w:rFonts w:hint="eastAsia"/>
        </w:rPr>
        <w:t>　　　　二、中国电视购物行业市场发展现状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一、我国电视购物行业规模统计</w:t>
      </w:r>
      <w:r>
        <w:rPr>
          <w:rFonts w:hint="eastAsia"/>
        </w:rPr>
        <w:br/>
      </w:r>
      <w:r>
        <w:rPr>
          <w:rFonts w:hint="eastAsia"/>
        </w:rPr>
        <w:t>　　图表 2009-2011年我国电视购物行业规模统计</w:t>
      </w:r>
      <w:r>
        <w:rPr>
          <w:rFonts w:hint="eastAsia"/>
        </w:rPr>
        <w:br/>
      </w:r>
      <w:r>
        <w:rPr>
          <w:rFonts w:hint="eastAsia"/>
        </w:rPr>
        <w:t>　　第三节 中国电视购物产业链分析</w:t>
      </w:r>
      <w:r>
        <w:rPr>
          <w:rFonts w:hint="eastAsia"/>
        </w:rPr>
        <w:br/>
      </w:r>
      <w:r>
        <w:rPr>
          <w:rFonts w:hint="eastAsia"/>
        </w:rPr>
        <w:t>　　第四节 中国电视购物发展存在的问题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电视购物行业市场竞争分析</w:t>
      </w:r>
      <w:r>
        <w:rPr>
          <w:rFonts w:hint="eastAsia"/>
        </w:rPr>
        <w:br/>
      </w:r>
      <w:r>
        <w:rPr>
          <w:rFonts w:hint="eastAsia"/>
        </w:rPr>
        <w:t>　　第一节 电视购物市场竞争现状分析</w:t>
      </w:r>
      <w:r>
        <w:rPr>
          <w:rFonts w:hint="eastAsia"/>
        </w:rPr>
        <w:br/>
      </w:r>
      <w:r>
        <w:rPr>
          <w:rFonts w:hint="eastAsia"/>
        </w:rPr>
        <w:t>　　第二节 电视购物消费者分析</w:t>
      </w:r>
      <w:r>
        <w:rPr>
          <w:rFonts w:hint="eastAsia"/>
        </w:rPr>
        <w:br/>
      </w:r>
      <w:r>
        <w:rPr>
          <w:rFonts w:hint="eastAsia"/>
        </w:rPr>
        <w:t>　　第三节 电视购物产品分析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电视购物行业著名企业分析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中^智林^－重点电视购物企业分析</w:t>
      </w:r>
      <w:r>
        <w:rPr>
          <w:rFonts w:hint="eastAsia"/>
        </w:rPr>
        <w:br/>
      </w:r>
      <w:r>
        <w:rPr>
          <w:rFonts w:hint="eastAsia"/>
        </w:rPr>
        <w:t>　　　　一、湖南快乐购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二、上海东方CJ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三、CCTV中视购物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四、BTV电视购物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五、欢腾购物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六、橡果国际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七、上海七星网络购物有限公司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八、好易购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电视购物行业发展预测</w:t>
      </w:r>
      <w:r>
        <w:rPr>
          <w:rFonts w:hint="eastAsia"/>
        </w:rPr>
        <w:br/>
      </w:r>
      <w:r>
        <w:rPr>
          <w:rFonts w:hint="eastAsia"/>
        </w:rPr>
        <w:t>　　　　一、电视购物的市场前景</w:t>
      </w:r>
      <w:r>
        <w:rPr>
          <w:rFonts w:hint="eastAsia"/>
        </w:rPr>
        <w:br/>
      </w:r>
      <w:r>
        <w:rPr>
          <w:rFonts w:hint="eastAsia"/>
        </w:rPr>
        <w:t>　　图表 2012-2016年我国电视购物行业规模预测</w:t>
      </w:r>
      <w:r>
        <w:rPr>
          <w:rFonts w:hint="eastAsia"/>
        </w:rPr>
        <w:br/>
      </w:r>
      <w:r>
        <w:rPr>
          <w:rFonts w:hint="eastAsia"/>
        </w:rPr>
        <w:t>　　　　二、电视购物的竞争趋势</w:t>
      </w:r>
      <w:r>
        <w:rPr>
          <w:rFonts w:hint="eastAsia"/>
        </w:rPr>
        <w:br/>
      </w:r>
      <w:r>
        <w:rPr>
          <w:rFonts w:hint="eastAsia"/>
        </w:rPr>
        <w:t>　　　　三、电视购物的投资潜力分析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2009-2011年我国电视购物行业规模统计</w:t>
      </w:r>
      <w:r>
        <w:rPr>
          <w:rFonts w:hint="eastAsia"/>
        </w:rPr>
        <w:br/>
      </w:r>
      <w:r>
        <w:rPr>
          <w:rFonts w:hint="eastAsia"/>
        </w:rPr>
        <w:t>　　图表 2012-2016年我国电视购物行业规模预测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cd31732c946cb" w:history="1">
        <w:r>
          <w:rPr>
            <w:rStyle w:val="Hyperlink"/>
          </w:rPr>
          <w:t>2012年中国电视购物行业市场调研及投资咨询研究报告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cd31732c946cb" w:history="1">
        <w:r>
          <w:rPr>
            <w:rStyle w:val="Hyperlink"/>
          </w:rPr>
          <w:t>https://www.20087.com/DiaoYan/2012-03/dianshigouwuhangyeshichangdiaoyanjit.html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31eff20df442d" w:history="1">
      <w:r>
        <w:rPr>
          <w:rStyle w:val="Hyperlink"/>
        </w:rPr>
        <w:t>2012年中国电视购物行业市场调研及投资咨询研究报告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anshigouwuhangyeshichangdiaoyanjit.html" TargetMode="External" Id="Rb5ccd31732c9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anshigouwuhangyeshichangdiaoyanjit.html" TargetMode="External" Id="R53c31eff20df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2012-03-28T03:42:00Z</dcterms:created>
  <dcterms:modified xsi:type="dcterms:W3CDTF">2012-03-28T04:42:00Z</dcterms:modified>
  <dc:subject>2012年中国电视购物行业市场调研及投资咨询研究报告</dc:subject>
  <dc:title>2012年中国电视购物行业市场调研及投资咨询研究报告</dc:title>
  <cp:keywords>2012年中国电视购物行业市场调研及投资咨询研究报告</cp:keywords>
  <dc:description>2012年中国电视购物行业市场调研及投资咨询研究报告</dc:description>
</cp:coreProperties>
</file>