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2e1b07e694051" w:history="1">
              <w:r>
                <w:rPr>
                  <w:rStyle w:val="Hyperlink"/>
                </w:rPr>
                <w:t>2012年中国1.13am投资规划行业现状分析及未来走势研究报告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2e1b07e694051" w:history="1">
              <w:r>
                <w:rPr>
                  <w:rStyle w:val="Hyperlink"/>
                </w:rPr>
                <w:t>2012年中国1.13am投资规划行业现状分析及未来走势研究报告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2e1b07e694051" w:history="1">
                <w:r>
                  <w:rPr>
                    <w:rStyle w:val="Hyperlink"/>
                  </w:rPr>
                  <w:t>https://www.20087.com/2012-03/R_113amtouziguihuahangyexianzhuangfenx.html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根据及中国1.13am 投资规划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2012-2016年中国1.13am 投资规划行业发展前景分析及投资规划研究报告》，较为系统、全面地分析了1.13am 投资规划产业的市场状况和发展趋势，能够为企事业单位深入细致地认知1.13am 投资规划产业的市场情况提供具有价值和指导意义的成果。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中国1.13am 投资规划行业发展环境</w:t>
      </w:r>
      <w:r>
        <w:rPr>
          <w:rFonts w:hint="eastAsia"/>
        </w:rPr>
        <w:br/>
      </w:r>
      <w:r>
        <w:rPr>
          <w:rFonts w:hint="eastAsia"/>
        </w:rPr>
        <w:t>　　第一节 1.13am 投资规划行业及属性分析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中国1.13am 投资规划行业发展分析</w:t>
      </w:r>
      <w:r>
        <w:rPr>
          <w:rFonts w:hint="eastAsia"/>
        </w:rPr>
        <w:br/>
      </w:r>
      <w:r>
        <w:rPr>
          <w:rFonts w:hint="eastAsia"/>
        </w:rPr>
        <w:t>　　第一节 中国1.13am 投资规划行业的发展概况</w:t>
      </w:r>
      <w:r>
        <w:rPr>
          <w:rFonts w:hint="eastAsia"/>
        </w:rPr>
        <w:br/>
      </w:r>
      <w:r>
        <w:rPr>
          <w:rFonts w:hint="eastAsia"/>
        </w:rPr>
        <w:t>　　　　一、1.13am 投资规划行业对国民经济和社会发展的贡献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二、2011年中国1.13am 投资规划行业政策环境综述</w:t>
      </w:r>
      <w:r>
        <w:rPr>
          <w:rFonts w:hint="eastAsia"/>
        </w:rPr>
        <w:br/>
      </w:r>
      <w:r>
        <w:rPr>
          <w:rFonts w:hint="eastAsia"/>
        </w:rPr>
        <w:t>　　第二节 2008-2011年中国1.13am 投资规划行业的发展</w:t>
      </w:r>
      <w:r>
        <w:rPr>
          <w:rFonts w:hint="eastAsia"/>
        </w:rPr>
        <w:br/>
      </w:r>
      <w:r>
        <w:rPr>
          <w:rFonts w:hint="eastAsia"/>
        </w:rPr>
        <w:t>　　　　一、2008-2011年中国1.13am 投资规划行业的运行分析</w:t>
      </w:r>
      <w:r>
        <w:rPr>
          <w:rFonts w:hint="eastAsia"/>
        </w:rPr>
        <w:br/>
      </w:r>
      <w:r>
        <w:rPr>
          <w:rFonts w:hint="eastAsia"/>
        </w:rPr>
        <w:t>　　　　二、2011年1.13am 投资规划行业经济运行分析</w:t>
      </w:r>
      <w:r>
        <w:rPr>
          <w:rFonts w:hint="eastAsia"/>
        </w:rPr>
        <w:br/>
      </w:r>
      <w:r>
        <w:rPr>
          <w:rFonts w:hint="eastAsia"/>
        </w:rPr>
        <w:t>　　第三节 中国1.13am 投资规划行业发展存在的问题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一、我国1.13am 投资规划供需值得关注的问题</w:t>
      </w:r>
      <w:r>
        <w:rPr>
          <w:rFonts w:hint="eastAsia"/>
        </w:rPr>
        <w:br/>
      </w:r>
      <w:r>
        <w:rPr>
          <w:rFonts w:hint="eastAsia"/>
        </w:rPr>
        <w:t>　　　　二、1.13am 投资规划行业发展亟需解决的问题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中国1.13am 投资规划行业的发展对策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中国1.13am 投资规划行业经济运行分析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2008-2011年中国1.13am 投资规划行业经济规模</w:t>
      </w:r>
      <w:r>
        <w:rPr>
          <w:rFonts w:hint="eastAsia"/>
        </w:rPr>
        <w:br/>
      </w:r>
      <w:r>
        <w:rPr>
          <w:rFonts w:hint="eastAsia"/>
        </w:rPr>
        <w:t>　　第二节 2008-2011年中国1.13am 投资规划行业区域结构</w:t>
      </w:r>
      <w:r>
        <w:rPr>
          <w:rFonts w:hint="eastAsia"/>
        </w:rPr>
        <w:br/>
      </w:r>
      <w:r>
        <w:rPr>
          <w:rFonts w:hint="eastAsia"/>
        </w:rPr>
        <w:t>　　第三节 2008-2011年中国1.13am 投资规划行业规模结构</w:t>
      </w:r>
      <w:r>
        <w:rPr>
          <w:rFonts w:hint="eastAsia"/>
        </w:rPr>
        <w:br/>
      </w:r>
      <w:r>
        <w:rPr>
          <w:rFonts w:hint="eastAsia"/>
        </w:rPr>
        <w:t>　　第四节 2008-2011年中国1.13am 投资规划行业控股结构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中国1.13am 投资规划区域行业市场分析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中国1.13am 投资规划行业盈利现状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2008-2011年中国1.13am 投资规划行业整体运行指标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2008-2011年中国1.13am 投资规划行业成本分析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2008-2011年中国1.13am 投资规划行业产销运存分析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2008-2011年中国1.13am 投资规划行业整体盈利指标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2008-2011年中国1.13am 投资规划行业盈利结构分析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中国1.13am 投资规划行业重点企业分析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中国1.13am 投资规划行业投资状况分析</w:t>
      </w:r>
      <w:r>
        <w:rPr>
          <w:rFonts w:hint="eastAsia"/>
        </w:rPr>
        <w:br/>
      </w:r>
      <w:r>
        <w:rPr>
          <w:rFonts w:hint="eastAsia"/>
        </w:rPr>
        <w:t>　　第一节 1.13am 投资规划行业投资优劣势分析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1.13am 投资规划行业投资概述</w:t>
      </w:r>
      <w:r>
        <w:rPr>
          <w:rFonts w:hint="eastAsia"/>
        </w:rPr>
        <w:br/>
      </w:r>
      <w:r>
        <w:rPr>
          <w:rFonts w:hint="eastAsia"/>
        </w:rPr>
        <w:t>　　　　一、2008-2011年投资规模</w:t>
      </w:r>
      <w:r>
        <w:rPr>
          <w:rFonts w:hint="eastAsia"/>
        </w:rPr>
        <w:br/>
      </w:r>
      <w:r>
        <w:rPr>
          <w:rFonts w:hint="eastAsia"/>
        </w:rPr>
        <w:t>　　　　二、2008-2011年投资结构</w:t>
      </w:r>
      <w:r>
        <w:rPr>
          <w:rFonts w:hint="eastAsia"/>
        </w:rPr>
        <w:br/>
      </w:r>
      <w:r>
        <w:rPr>
          <w:rFonts w:hint="eastAsia"/>
        </w:rPr>
        <w:t>　　第三节 1.13am 投资规划行业投资机会分析</w:t>
      </w:r>
      <w:r>
        <w:rPr>
          <w:rFonts w:hint="eastAsia"/>
        </w:rPr>
        <w:br/>
      </w:r>
      <w:r>
        <w:rPr>
          <w:rFonts w:hint="eastAsia"/>
        </w:rPr>
        <w:t>　　　　一、1.13am 投资规划行业投资项目分析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1.13am 投资规划行业投资前景分析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三、1.13am 投资规划行业金融危机下的发展前景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中国1.13am 投资规划行业发展趋势与规划建议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中国1.13am 投资规划市场趋势预测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一、2008-2011年我国1.13am 投资规划市场趋势总结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二、2012-2016年我国1.13am 投资规划发展趋势分析</w:t>
      </w:r>
      <w:r>
        <w:rPr>
          <w:rFonts w:hint="eastAsia"/>
        </w:rPr>
        <w:br/>
      </w:r>
      <w:r>
        <w:rPr>
          <w:rFonts w:hint="eastAsia"/>
        </w:rPr>
        <w:t>　　第二节 中国1.13am 投资规划市场供给趋势预测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一、2012-2016年1.13am 投资规划产品技术趋势分析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二、2012-2016年1.13am 投资规划产品进口趋势分析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三、2012-2016年1.13am 投资规划产量预测</w:t>
      </w:r>
      <w:r>
        <w:rPr>
          <w:rFonts w:hint="eastAsia"/>
        </w:rPr>
        <w:br/>
      </w:r>
      <w:r>
        <w:rPr>
          <w:rFonts w:hint="eastAsia"/>
        </w:rPr>
        <w:t>　　　　四、2012-2016年1.13am 投资规划行业市场供给量预测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中国1.13am 投资规划市场需求趋势预测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一、2012-2016年1.13am 投资规划市场需求热点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二、2012-2016年1.13am 投资规划市场出口预测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三、2012-2016年1.13am 投资规划国内消费预测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四、2012-2016年1.13am 投资规划国内价格预测</w:t>
      </w:r>
      <w:r>
        <w:rPr>
          <w:rFonts w:hint="eastAsia"/>
        </w:rPr>
        <w:br/>
      </w:r>
      <w:r>
        <w:rPr>
          <w:rFonts w:hint="eastAsia"/>
        </w:rPr>
        <w:t>　　第四节 中国1.13am 投资规划行业发展规划建议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中国1.13am 投资规划行业企业发展策略建议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提高1.13am 投资规划行业企业竞争力的建议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一、提高中国1.13am 投资规划企业核心竞争力的对策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二、1.13am 投资规划企业提升竞争力的主要方向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三、1.13am 投资规划企业核心竞争力的因素及提升途径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四、提高1.13am 投资规划的策略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对我国1.13am 投资规划品牌的战略思考</w:t>
      </w:r>
      <w:r>
        <w:rPr>
          <w:rFonts w:hint="eastAsia"/>
        </w:rPr>
        <w:br/>
      </w:r>
      <w:r>
        <w:rPr>
          <w:rFonts w:hint="eastAsia"/>
        </w:rPr>
        <w:t>　　　　一、1.13am 投资规划行业实施品牌战略的意义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二、1.13am 投资规划行业企业品牌的现状分析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三、1.13am 投资规划行业企业的品牌战略</w:t>
      </w:r>
      <w:r>
        <w:rPr>
          <w:rFonts w:hint="eastAsia"/>
        </w:rPr>
        <w:br/>
      </w:r>
      <w:r>
        <w:rPr>
          <w:rFonts w:hint="eastAsia"/>
        </w:rPr>
        <w:t>　　　　四、1.13am 投资规划行业品牌战略管理的策略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2e1b07e694051" w:history="1">
        <w:r>
          <w:rPr>
            <w:rStyle w:val="Hyperlink"/>
          </w:rPr>
          <w:t>2012年中国1.13am投资规划行业现状分析及未来走势研究报告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2e1b07e694051" w:history="1">
        <w:r>
          <w:rPr>
            <w:rStyle w:val="Hyperlink"/>
          </w:rPr>
          <w:t>https://www.20087.com/2012-03/R_113amtouziguihuahangyexianzhuangfenx.html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ead605fd54a42" w:history="1">
      <w:r>
        <w:rPr>
          <w:rStyle w:val="Hyperlink"/>
        </w:rPr>
        <w:t>2012年中国1.13am投资规划行业现状分析及未来走势研究报告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113amtouziguihuahangyexianzhuangfenx.html" TargetMode="External" Id="Rc202e1b07e69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113amtouziguihuahangyexianzhuangfenx.html" TargetMode="External" Id="R238ead605fd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2012-03-30T05:01:00Z</dcterms:created>
  <dcterms:modified xsi:type="dcterms:W3CDTF">2012-03-30T06:01:00Z</dcterms:modified>
  <dc:subject>2012年中国1.13am投资规划行业现状分析及未来走势研究报告</dc:subject>
  <dc:title>2012年中国1.13am投资规划行业现状分析及未来走势研究报告</dc:title>
  <cp:keywords>2012年中国1.13am投资规划行业现状分析及未来走势研究报告</cp:keywords>
  <dc:description>2012年中国1.13am投资规划行业现状分析及未来走势研究报告</dc:description>
</cp:coreProperties>
</file>