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6e36988947be" w:history="1">
              <w:r>
                <w:rPr>
                  <w:rStyle w:val="Hyperlink"/>
                </w:rPr>
                <w:t>2012版中国电子陶瓷产业产业发展回顾与展望报告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6e36988947be" w:history="1">
              <w:r>
                <w:rPr>
                  <w:rStyle w:val="Hyperlink"/>
                </w:rPr>
                <w:t>2012版中国电子陶瓷产业产业发展回顾与展望报告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06e36988947be" w:history="1">
                <w:r>
                  <w:rPr>
                    <w:rStyle w:val="Hyperlink"/>
                  </w:rPr>
                  <w:t>https://www.20087.com/2012-03/R_bandianzitaocichanyechanyefazhanhuig.html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一种重要的功能材料，在电子工业中发挥着关键作用。目前，电子陶瓷被广泛应用于微电子、通讯、传感技术等多个领域。随着纳米技术和材料科学的进步，电子陶瓷的性能得到了显著提升，如介电常数、压电性能等。此外，电子陶瓷的生产工艺也在不断创新，以提高成品率和降低成本。</w:t>
      </w:r>
      <w:r>
        <w:rPr>
          <w:rFonts w:hint="eastAsia"/>
        </w:rPr>
        <w:br/>
      </w:r>
      <w:r>
        <w:rPr>
          <w:rFonts w:hint="eastAsia"/>
        </w:rPr>
        <w:t>　　电子陶瓷行业未来的发展将更加注重技术创新和应用领域的拓展。技术创新方面，将继续推进新材料的研究，如高性能压电陶瓷、铁电陶瓷等，以满足电子器件小型化和高性能化的需求。应用领域拓展方面，随着5G通信、物联网、新能源汽车等新兴产业的发展，电子陶瓷将在这些领域找到更多应用机会。此外，随着智能制造技术的应用，电子陶瓷的生产将更加高效，质量控制也将更加严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电子陶瓷行业概述</w:t>
      </w:r>
      <w:r>
        <w:rPr>
          <w:rFonts w:hint="eastAsia"/>
        </w:rPr>
        <w:br/>
      </w:r>
      <w:r>
        <w:rPr>
          <w:rFonts w:hint="eastAsia"/>
        </w:rPr>
        <w:t>　　第一节 电子陶瓷产品概述</w:t>
      </w:r>
      <w:r>
        <w:rPr>
          <w:rFonts w:hint="eastAsia"/>
        </w:rPr>
        <w:br/>
      </w:r>
      <w:r>
        <w:rPr>
          <w:rFonts w:hint="eastAsia"/>
        </w:rPr>
        <w:t>　　第二节 电子陶瓷产品说明</w:t>
      </w:r>
      <w:r>
        <w:rPr>
          <w:rFonts w:hint="eastAsia"/>
        </w:rPr>
        <w:br/>
      </w:r>
      <w:r>
        <w:rPr>
          <w:rFonts w:hint="eastAsia"/>
        </w:rPr>
        <w:t>　　　　一、电子陶瓷用途</w:t>
      </w:r>
      <w:r>
        <w:rPr>
          <w:rFonts w:hint="eastAsia"/>
        </w:rPr>
        <w:br/>
      </w:r>
      <w:r>
        <w:rPr>
          <w:rFonts w:hint="eastAsia"/>
        </w:rPr>
        <w:t>　　　　二、电子陶瓷特征</w:t>
      </w:r>
      <w:r>
        <w:rPr>
          <w:rFonts w:hint="eastAsia"/>
        </w:rPr>
        <w:br/>
      </w:r>
      <w:r>
        <w:rPr>
          <w:rFonts w:hint="eastAsia"/>
        </w:rPr>
        <w:t>　　　　三、电子陶瓷分类情况</w:t>
      </w:r>
      <w:r>
        <w:rPr>
          <w:rFonts w:hint="eastAsia"/>
        </w:rPr>
        <w:br/>
      </w:r>
      <w:r>
        <w:rPr>
          <w:rFonts w:hint="eastAsia"/>
        </w:rPr>
        <w:t>　　第三节 电子陶瓷产业链分析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全球电子陶瓷行业市场概况</w:t>
      </w:r>
      <w:r>
        <w:rPr>
          <w:rFonts w:hint="eastAsia"/>
        </w:rPr>
        <w:br/>
      </w:r>
      <w:r>
        <w:rPr>
          <w:rFonts w:hint="eastAsia"/>
        </w:rPr>
        <w:t>第三章 中国电子陶瓷行业分析</w:t>
      </w:r>
      <w:r>
        <w:rPr>
          <w:rFonts w:hint="eastAsia"/>
        </w:rPr>
        <w:br/>
      </w:r>
      <w:r>
        <w:rPr>
          <w:rFonts w:hint="eastAsia"/>
        </w:rPr>
        <w:t>　　第一节 中国电子陶瓷市场存在的问题分析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中国电子陶瓷市场面临的挑战分析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电子陶瓷行业SWOT分析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电子陶瓷重点区域分析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一、国内电子陶瓷生产技术情况分析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二、国内电子陶瓷市场需求情况分析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中国电子陶瓷行业市场供需平衡分析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中国电子陶瓷行业供需平衡预测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2009-2016年电子陶瓷进出口分析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2009-2011年电子陶瓷进出口对比分析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2009-2011年电子陶瓷进口分析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2009-2011年电子陶瓷出口分析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2012-2016年电子陶瓷进出口预测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2009-2011年中国电子陶瓷行业总体发展状况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电子陶瓷行业竞争情况</w:t>
      </w:r>
      <w:r>
        <w:rPr>
          <w:rFonts w:hint="eastAsia"/>
        </w:rPr>
        <w:br/>
      </w:r>
      <w:r>
        <w:rPr>
          <w:rFonts w:hint="eastAsia"/>
        </w:rPr>
        <w:t>　　第一节 我国电子陶瓷行业竞争格局分析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主要电子陶瓷企业竞争分析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国内重点电子陶瓷企业竞争分析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2012-2016年电子陶瓷行业发展预测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一、2012-2016年电子陶瓷行业市场容量预测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二、2012-2016年电子陶瓷进出口预测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三、2012-2016年电子陶瓷竞争格局预测</w:t>
      </w:r>
      <w:r>
        <w:rPr>
          <w:rFonts w:hint="eastAsia"/>
        </w:rPr>
        <w:br/>
      </w:r>
      <w:r>
        <w:rPr>
          <w:rFonts w:hint="eastAsia"/>
        </w:rPr>
        <w:t>　　第二节 电子陶瓷产品投资机会</w:t>
      </w:r>
      <w:r>
        <w:rPr>
          <w:rFonts w:hint="eastAsia"/>
        </w:rPr>
        <w:br/>
      </w:r>
      <w:r>
        <w:rPr>
          <w:rFonts w:hint="eastAsia"/>
        </w:rPr>
        <w:t>　　第三节 电子陶瓷产品投资收益预测</w:t>
      </w:r>
      <w:r>
        <w:rPr>
          <w:rFonts w:hint="eastAsia"/>
        </w:rPr>
        <w:br/>
      </w:r>
      <w:r>
        <w:rPr>
          <w:rFonts w:hint="eastAsia"/>
        </w:rPr>
        <w:t>　　第四节 电子陶瓷产品投资热点及未来投资方向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中国电子陶瓷行业市场发展趋势预测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6e36988947be" w:history="1">
        <w:r>
          <w:rPr>
            <w:rStyle w:val="Hyperlink"/>
          </w:rPr>
          <w:t>2012版中国电子陶瓷产业产业发展回顾与展望报告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06e36988947be" w:history="1">
        <w:r>
          <w:rPr>
            <w:rStyle w:val="Hyperlink"/>
          </w:rPr>
          <w:t>https://www.20087.com/2012-03/R_bandianzitaocichanyechanyefazhanhuig.html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d90ae0f364eb0" w:history="1">
      <w:r>
        <w:rPr>
          <w:rStyle w:val="Hyperlink"/>
        </w:rPr>
        <w:t>2012版中国电子陶瓷产业产业发展回顾与展望报告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ianzitaocichanyechanyefazhanhuig.html" TargetMode="External" Id="Rcb706e36988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ianzitaocichanyechanyefazhanhuig.html" TargetMode="External" Id="R99ed90ae0f3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2012-03-13T06:14:00Z</dcterms:created>
  <dcterms:modified xsi:type="dcterms:W3CDTF">2012-03-13T07:14:00Z</dcterms:modified>
  <dc:subject>2012版中国电子陶瓷产业产业发展回顾与展望报告</dc:subject>
  <dc:title>2012版中国电子陶瓷产业产业发展回顾与展望报告</dc:title>
  <cp:keywords>2012版中国电子陶瓷产业产业发展回顾与展望报告</cp:keywords>
  <dc:description>2012版中国电子陶瓷产业产业发展回顾与展望报告</dc:description>
</cp:coreProperties>
</file>