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f64acb4a41fa" w:history="1">
              <w:r>
                <w:rPr>
                  <w:rStyle w:val="Hyperlink"/>
                </w:rPr>
                <w:t>2012-2015年中国模卡电视市场研究及投资前景分析报告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f64acb4a41fa" w:history="1">
              <w:r>
                <w:rPr>
                  <w:rStyle w:val="Hyperlink"/>
                </w:rPr>
                <w:t>2012-2015年中国模卡电视市场研究及投资前景分析报告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f64acb4a41fa" w:history="1">
                <w:r>
                  <w:rPr>
                    <w:rStyle w:val="Hyperlink"/>
                  </w:rPr>
                  <w:t>https://www.20087.com/2012-03/R_mokadianshishichangyanjiujitouziqian.html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2011-2012年世界模卡电视行业市场格局分析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2011-2012年世界主要国家彩电为运行分析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2012-2015年世界电视行业发展趋势分析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2011-2012年中国模卡电视行业市场运行环境解析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2011-2012年中国模卡电视市场社会环境分析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2011-2012年中国模卡电视行业市场运行态势剖析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2011-2012年中国模卡电视运行动态分析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2011-2012年中国电视机制造业现状综述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2011-2012年中国电视机市场发展中存在的问题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2007-2012年中国彩色电视机产量统计分析</w:t>
      </w:r>
      <w:r>
        <w:rPr>
          <w:rFonts w:hint="eastAsia"/>
        </w:rPr>
        <w:br/>
      </w:r>
      <w:r>
        <w:rPr>
          <w:rFonts w:hint="eastAsia"/>
        </w:rPr>
        <w:t>　　第一节 2007-2012年全国彩色电视机产量分析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第三节 2011-2012年彩色电视机产量集中度分析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2011-2012年中国模卡电视细分市场运行分析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2011-2012年中国电视机进出口贸易数据监测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一、等离子彩电进出口数量分析</w:t>
      </w:r>
      <w:r>
        <w:rPr>
          <w:rFonts w:hint="eastAsia"/>
        </w:rPr>
        <w:br/>
      </w:r>
      <w:r>
        <w:rPr>
          <w:rFonts w:hint="eastAsia"/>
        </w:rPr>
        <w:t>　　　　二、等离子彩电进出口金额分析</w:t>
      </w:r>
      <w:r>
        <w:rPr>
          <w:rFonts w:hint="eastAsia"/>
        </w:rPr>
        <w:br/>
      </w:r>
      <w:r>
        <w:rPr>
          <w:rFonts w:hint="eastAsia"/>
        </w:rPr>
        <w:t>　　　　三、等离子彩电进出口国家及地区分析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一、液晶彩电进出口数量分析</w:t>
      </w:r>
      <w:r>
        <w:rPr>
          <w:rFonts w:hint="eastAsia"/>
        </w:rPr>
        <w:br/>
      </w:r>
      <w:r>
        <w:rPr>
          <w:rFonts w:hint="eastAsia"/>
        </w:rPr>
        <w:t>　　　　二、液晶彩电进出口金额分析</w:t>
      </w:r>
      <w:r>
        <w:rPr>
          <w:rFonts w:hint="eastAsia"/>
        </w:rPr>
        <w:br/>
      </w:r>
      <w:r>
        <w:rPr>
          <w:rFonts w:hint="eastAsia"/>
        </w:rPr>
        <w:t>　　　　三、液晶彩电进出口国家及地区分析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　　二、射线显像管彩电进出口金额分析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　　三、射线显像管彩电进出口国家及地区分析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2011-2012年中国电视产业竞争总况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2011-2012年中国电视机产量集中度分析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2011-2012年中国模卡电视竞争动态分析</w:t>
      </w:r>
      <w:r>
        <w:rPr>
          <w:rFonts w:hint="eastAsia"/>
        </w:rPr>
        <w:br/>
      </w:r>
      <w:r>
        <w:rPr>
          <w:rFonts w:hint="eastAsia"/>
        </w:rPr>
        <w:t>　　　　一、海尔再推健身娱乐模卡电视竞争力分析</w:t>
      </w:r>
      <w:r>
        <w:rPr>
          <w:rFonts w:hint="eastAsia"/>
        </w:rPr>
        <w:br/>
      </w:r>
      <w:r>
        <w:rPr>
          <w:rFonts w:hint="eastAsia"/>
        </w:rPr>
        <w:t>　　　　二、中国模卡电视市场竞争优势分析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　　三、中国模卡电视竞争中存在的问题分析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2012-2015年中国模卡电视行业竞争趋势分析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2011-2012年中国电视重点企业竞争力及关键性数据分析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 （600839）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 （600060）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2012-2015年中国模卡电视前景展望与趋势预测分析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2012-2015年中国模卡电视前景预测分析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二、中国彩电市场发展前景分析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2012-2015年中国模卡电视行业新趋势分析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2012-2015年中国模卡电视行业市场预测分析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2012-2015年中国模卡电视行业投资机会与风险规避指引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第二节 2012-2015年中国模卡电视行业投资风险预警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2007-2010年全国彩色电视机产量分析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图表 2011-2012年彩色电视机产量集中度分析</w:t>
      </w:r>
      <w:r>
        <w:rPr>
          <w:rFonts w:hint="eastAsia"/>
        </w:rPr>
        <w:br/>
      </w:r>
      <w:r>
        <w:rPr>
          <w:rFonts w:hint="eastAsia"/>
        </w:rPr>
        <w:t>　　图表 2011-2012年中国等离子彩电进出口数量分析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2011-2012年中国等离子彩电进出口金额分析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2011-2012年中国液晶彩电进出口数量分析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2011-2012年中国液晶彩电进出口金额分析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2011-2012年中国液晶彩电进出口平均单价分析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2012-2015年中国彩色电视产量预测分析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2012-2015年中国电视进出口贸易预测分析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2012-2015年中国模卡电视市场盈利预测分析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f64acb4a41fa" w:history="1">
        <w:r>
          <w:rPr>
            <w:rStyle w:val="Hyperlink"/>
          </w:rPr>
          <w:t>2012-2015年中国模卡电视市场研究及投资前景分析报告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f64acb4a41fa" w:history="1">
        <w:r>
          <w:rPr>
            <w:rStyle w:val="Hyperlink"/>
          </w:rPr>
          <w:t>https://www.20087.com/2012-03/R_mokadianshishichangyanjiujitouziqian.html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oka电视售后服务电话、海尔模卡电视、模拟电视怎么调回数字电视、模卡电视怎么恢复出厂设置、mooka电视分辨率怎么调、模卡电视属于什么牌子、模拟电视和数字电视、模卡电视怎么用手机遥控、模卡电视设置在哪里进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dbc96912d4ad9" w:history="1">
      <w:r>
        <w:rPr>
          <w:rStyle w:val="Hyperlink"/>
        </w:rPr>
        <w:t>2012-2015年中国模卡电视市场研究及投资前景分析报告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kadianshishichangyanjiujitouziqian.html" TargetMode="External" Id="Rb17ef64acb4a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kadianshishichangyanjiujitouziqian.html" TargetMode="External" Id="R4abdbc96912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2012-03-19T01:51:00Z</dcterms:created>
  <dcterms:modified xsi:type="dcterms:W3CDTF">2012-03-19T02:51:00Z</dcterms:modified>
  <dc:subject>2012-2015年中国模卡电视市场研究及投资前景分析报告</dc:subject>
  <dc:title>2012-2015年中国模卡电视市场研究及投资前景分析报告</dc:title>
  <cp:keywords>2012-2015年中国模卡电视市场研究及投资前景分析报告</cp:keywords>
  <dc:description>2012-2015年中国模卡电视市场研究及投资前景分析报告</dc:description>
</cp:coreProperties>
</file>